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6C9918" w14:textId="1BB6F477" w:rsidR="00167DE4" w:rsidRDefault="1C4D5169" w:rsidP="25F13916">
      <w:pPr>
        <w:keepNext/>
        <w:keepLines/>
        <w:spacing w:after="0"/>
        <w:jc w:val="center"/>
        <w:rPr>
          <w:rFonts w:ascii="Segoe UI Light" w:eastAsia="Segoe UI Light" w:hAnsi="Segoe UI Light" w:cs="Segoe UI Light"/>
          <w:color w:val="0058A4"/>
          <w:sz w:val="44"/>
          <w:szCs w:val="44"/>
        </w:rPr>
      </w:pPr>
      <w:r>
        <w:rPr>
          <w:noProof/>
        </w:rPr>
        <w:drawing>
          <wp:inline distT="0" distB="0" distL="0" distR="0" wp14:anchorId="50A4C804" wp14:editId="4BDB85C2">
            <wp:extent cx="2419350" cy="781050"/>
            <wp:effectExtent l="0" t="0" r="0" b="0"/>
            <wp:docPr id="1454194666" name="drawing" title="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194666" name="Picture 1454194666"/>
                    <pic:cNvPicPr/>
                  </pic:nvPicPr>
                  <pic:blipFill>
                    <a:blip r:embed="rId10">
                      <a:extLst>
                        <a:ext uri="{28A0092B-C50C-407E-A947-70E740481C1C}">
                          <a14:useLocalDpi xmlns:a14="http://schemas.microsoft.com/office/drawing/2010/main"/>
                        </a:ext>
                      </a:extLst>
                    </a:blip>
                    <a:stretch>
                      <a:fillRect/>
                    </a:stretch>
                  </pic:blipFill>
                  <pic:spPr>
                    <a:xfrm>
                      <a:off x="0" y="0"/>
                      <a:ext cx="2419350" cy="781050"/>
                    </a:xfrm>
                    <a:prstGeom prst="rect">
                      <a:avLst/>
                    </a:prstGeom>
                  </pic:spPr>
                </pic:pic>
              </a:graphicData>
            </a:graphic>
          </wp:inline>
        </w:drawing>
      </w:r>
    </w:p>
    <w:p w14:paraId="1F2BFAE4" w14:textId="0F424584" w:rsidR="00167DE4" w:rsidRDefault="00BF605A" w:rsidP="25F13916">
      <w:pPr>
        <w:keepNext/>
        <w:keepLines/>
        <w:spacing w:before="240" w:after="240" w:line="240" w:lineRule="auto"/>
        <w:rPr>
          <w:rFonts w:ascii="Segoe UI Light" w:eastAsia="Segoe UI Light" w:hAnsi="Segoe UI Light" w:cs="Segoe UI Light"/>
          <w:color w:val="0058A4"/>
          <w:sz w:val="48"/>
          <w:szCs w:val="48"/>
        </w:rPr>
      </w:pPr>
      <w:r w:rsidRPr="1FC2B412">
        <w:rPr>
          <w:rFonts w:ascii="Segoe UI Light" w:eastAsia="Segoe UI Light" w:hAnsi="Segoe UI Light" w:cs="Segoe UI Light"/>
          <w:color w:val="0058A4"/>
          <w:sz w:val="48"/>
          <w:szCs w:val="48"/>
        </w:rPr>
        <w:t xml:space="preserve">Trash </w:t>
      </w:r>
      <w:r w:rsidR="069F95AD" w:rsidRPr="1FC2B412">
        <w:rPr>
          <w:rFonts w:ascii="Segoe UI Light" w:eastAsia="Segoe UI Light" w:hAnsi="Segoe UI Light" w:cs="Segoe UI Light"/>
          <w:color w:val="0058A4"/>
          <w:sz w:val="48"/>
          <w:szCs w:val="48"/>
        </w:rPr>
        <w:t>and</w:t>
      </w:r>
      <w:r w:rsidRPr="1FC2B412">
        <w:rPr>
          <w:rFonts w:ascii="Segoe UI Light" w:eastAsia="Segoe UI Light" w:hAnsi="Segoe UI Light" w:cs="Segoe UI Light"/>
          <w:color w:val="0058A4"/>
          <w:sz w:val="48"/>
          <w:szCs w:val="48"/>
        </w:rPr>
        <w:t xml:space="preserve"> </w:t>
      </w:r>
      <w:r w:rsidR="43DDD2A0" w:rsidRPr="1FC2B412">
        <w:rPr>
          <w:rFonts w:ascii="Segoe UI Light" w:eastAsia="Segoe UI Light" w:hAnsi="Segoe UI Light" w:cs="Segoe UI Light"/>
          <w:color w:val="0058A4"/>
          <w:sz w:val="48"/>
          <w:szCs w:val="48"/>
        </w:rPr>
        <w:t>l</w:t>
      </w:r>
      <w:r w:rsidRPr="1FC2B412">
        <w:rPr>
          <w:rFonts w:ascii="Segoe UI Light" w:eastAsia="Segoe UI Light" w:hAnsi="Segoe UI Light" w:cs="Segoe UI Light"/>
          <w:color w:val="0058A4"/>
          <w:sz w:val="48"/>
          <w:szCs w:val="48"/>
        </w:rPr>
        <w:t xml:space="preserve">itter </w:t>
      </w:r>
      <w:r w:rsidR="43FA14E2" w:rsidRPr="1FC2B412">
        <w:rPr>
          <w:rFonts w:ascii="Segoe UI Light" w:eastAsia="Segoe UI Light" w:hAnsi="Segoe UI Light" w:cs="Segoe UI Light"/>
          <w:color w:val="0058A4"/>
          <w:sz w:val="48"/>
          <w:szCs w:val="48"/>
        </w:rPr>
        <w:t>p</w:t>
      </w:r>
      <w:r w:rsidRPr="1FC2B412">
        <w:rPr>
          <w:rFonts w:ascii="Segoe UI Light" w:eastAsia="Segoe UI Light" w:hAnsi="Segoe UI Light" w:cs="Segoe UI Light"/>
          <w:color w:val="0058A4"/>
          <w:sz w:val="48"/>
          <w:szCs w:val="48"/>
        </w:rPr>
        <w:t xml:space="preserve">revention </w:t>
      </w:r>
      <w:r w:rsidR="5FFE2142" w:rsidRPr="1FC2B412">
        <w:rPr>
          <w:rFonts w:ascii="Segoe UI Light" w:eastAsia="Segoe UI Light" w:hAnsi="Segoe UI Light" w:cs="Segoe UI Light"/>
          <w:color w:val="0058A4"/>
          <w:sz w:val="48"/>
          <w:szCs w:val="48"/>
        </w:rPr>
        <w:t>m</w:t>
      </w:r>
      <w:r w:rsidRPr="1FC2B412">
        <w:rPr>
          <w:rFonts w:ascii="Segoe UI Light" w:eastAsia="Segoe UI Light" w:hAnsi="Segoe UI Light" w:cs="Segoe UI Light"/>
          <w:color w:val="0058A4"/>
          <w:sz w:val="48"/>
          <w:szCs w:val="48"/>
        </w:rPr>
        <w:t xml:space="preserve">edia </w:t>
      </w:r>
      <w:r w:rsidR="7EAF4318" w:rsidRPr="1FC2B412">
        <w:rPr>
          <w:rFonts w:ascii="Segoe UI Light" w:eastAsia="Segoe UI Light" w:hAnsi="Segoe UI Light" w:cs="Segoe UI Light"/>
          <w:color w:val="0058A4"/>
          <w:sz w:val="48"/>
          <w:szCs w:val="48"/>
        </w:rPr>
        <w:t>k</w:t>
      </w:r>
      <w:r w:rsidRPr="1FC2B412">
        <w:rPr>
          <w:rFonts w:ascii="Segoe UI Light" w:eastAsia="Segoe UI Light" w:hAnsi="Segoe UI Light" w:cs="Segoe UI Light"/>
          <w:color w:val="0058A4"/>
          <w:sz w:val="48"/>
          <w:szCs w:val="48"/>
        </w:rPr>
        <w:t>it</w:t>
      </w:r>
    </w:p>
    <w:p w14:paraId="31360B82" w14:textId="3E2D8276" w:rsidR="00167DE4" w:rsidRDefault="00BF605A" w:rsidP="25F13916">
      <w:pPr>
        <w:keepNext/>
        <w:keepLines/>
        <w:spacing w:before="240" w:after="120" w:line="240" w:lineRule="auto"/>
        <w:rPr>
          <w:rFonts w:ascii="Segoe UI Light" w:eastAsia="Segoe UI Light" w:hAnsi="Segoe UI Light" w:cs="Segoe UI Light"/>
          <w:color w:val="0058A4"/>
          <w:sz w:val="36"/>
          <w:szCs w:val="36"/>
        </w:rPr>
      </w:pPr>
      <w:r>
        <w:rPr>
          <w:rFonts w:ascii="Segoe UI Light" w:eastAsia="Segoe UI Light" w:hAnsi="Segoe UI Light" w:cs="Segoe UI Light"/>
          <w:color w:val="0058A4"/>
          <w:sz w:val="36"/>
          <w:szCs w:val="36"/>
        </w:rPr>
        <w:t>How litter affects water quality and how residents can help</w:t>
      </w:r>
    </w:p>
    <w:p w14:paraId="5F3086D6" w14:textId="2ECD2AF5" w:rsidR="0070038F" w:rsidRPr="0070038F" w:rsidRDefault="0070038F" w:rsidP="0070038F">
      <w:pPr>
        <w:rPr>
          <w:rFonts w:ascii="Calibri" w:eastAsia="Calibri" w:hAnsi="Calibri" w:cs="Calibri"/>
          <w:color w:val="000000" w:themeColor="text1"/>
          <w:sz w:val="22"/>
          <w:szCs w:val="22"/>
        </w:rPr>
      </w:pPr>
      <w:r w:rsidRPr="19090A5B">
        <w:rPr>
          <w:rFonts w:ascii="Calibri" w:eastAsia="Calibri" w:hAnsi="Calibri" w:cs="Calibri"/>
          <w:color w:val="000000" w:themeColor="text1"/>
          <w:sz w:val="22"/>
          <w:szCs w:val="22"/>
        </w:rPr>
        <w:t>This media kit is designed to support public education around how trash and litter impact local water quality. It can be shared throughout WMWA territory and beyond. All content is editable so organizations can tailor the messaging to their community. This kit include</w:t>
      </w:r>
      <w:r w:rsidR="2DE2CBF8" w:rsidRPr="19090A5B">
        <w:rPr>
          <w:rFonts w:ascii="Calibri" w:eastAsia="Calibri" w:hAnsi="Calibri" w:cs="Calibri"/>
          <w:color w:val="000000" w:themeColor="text1"/>
          <w:sz w:val="22"/>
          <w:szCs w:val="22"/>
        </w:rPr>
        <w:t>s</w:t>
      </w:r>
      <w:r w:rsidRPr="19090A5B">
        <w:rPr>
          <w:rFonts w:ascii="Calibri" w:eastAsia="Calibri" w:hAnsi="Calibri" w:cs="Calibri"/>
          <w:color w:val="000000" w:themeColor="text1"/>
          <w:sz w:val="22"/>
          <w:szCs w:val="22"/>
        </w:rPr>
        <w:t xml:space="preserve"> a sample newsletter article, social media posts, and </w:t>
      </w:r>
      <w:r w:rsidR="00D14D1E">
        <w:rPr>
          <w:rFonts w:ascii="Calibri" w:eastAsia="Calibri" w:hAnsi="Calibri" w:cs="Calibri"/>
          <w:color w:val="000000" w:themeColor="text1"/>
          <w:sz w:val="22"/>
          <w:szCs w:val="22"/>
        </w:rPr>
        <w:t>images</w:t>
      </w:r>
      <w:r w:rsidRPr="19090A5B">
        <w:rPr>
          <w:rFonts w:ascii="Calibri" w:eastAsia="Calibri" w:hAnsi="Calibri" w:cs="Calibri"/>
          <w:color w:val="000000" w:themeColor="text1"/>
          <w:sz w:val="22"/>
          <w:szCs w:val="22"/>
        </w:rPr>
        <w:t xml:space="preserve"> to share alongside postings.</w:t>
      </w:r>
    </w:p>
    <w:p w14:paraId="678175B8" w14:textId="2CAA0725" w:rsidR="00167DE4" w:rsidRDefault="1C4D5169" w:rsidP="25F13916">
      <w:pPr>
        <w:keepNext/>
        <w:keepLines/>
        <w:spacing w:before="240" w:after="120" w:line="240" w:lineRule="auto"/>
        <w:rPr>
          <w:rFonts w:ascii="Segoe UI Light" w:eastAsia="Segoe UI Light" w:hAnsi="Segoe UI Light" w:cs="Segoe UI Light"/>
          <w:color w:val="0058A4"/>
          <w:sz w:val="36"/>
          <w:szCs w:val="36"/>
        </w:rPr>
      </w:pPr>
      <w:r w:rsidRPr="25F13916">
        <w:rPr>
          <w:rFonts w:ascii="Segoe UI Light" w:eastAsia="Segoe UI Light" w:hAnsi="Segoe UI Light" w:cs="Segoe UI Light"/>
          <w:color w:val="0058A4"/>
          <w:sz w:val="36"/>
          <w:szCs w:val="36"/>
        </w:rPr>
        <w:t xml:space="preserve">Resources to promote </w:t>
      </w:r>
      <w:r w:rsidR="0070038F">
        <w:rPr>
          <w:rFonts w:ascii="Segoe UI Light" w:eastAsia="Segoe UI Light" w:hAnsi="Segoe UI Light" w:cs="Segoe UI Light"/>
          <w:color w:val="0058A4"/>
          <w:sz w:val="36"/>
          <w:szCs w:val="36"/>
        </w:rPr>
        <w:t>Litter Prevention and Water Quality</w:t>
      </w:r>
    </w:p>
    <w:p w14:paraId="3EBFCBE0" w14:textId="3228FCB3" w:rsidR="00167DE4" w:rsidRDefault="1C4D5169" w:rsidP="25F13916">
      <w:pPr>
        <w:spacing w:after="200"/>
        <w:rPr>
          <w:rFonts w:ascii="Segoe UI" w:eastAsia="Segoe UI" w:hAnsi="Segoe UI" w:cs="Segoe UI"/>
          <w:color w:val="000000" w:themeColor="text1"/>
          <w:sz w:val="20"/>
          <w:szCs w:val="20"/>
        </w:rPr>
      </w:pPr>
      <w:r w:rsidRPr="25F13916">
        <w:rPr>
          <w:rFonts w:ascii="Segoe UI" w:eastAsia="Segoe UI" w:hAnsi="Segoe UI" w:cs="Segoe UI"/>
          <w:color w:val="000000" w:themeColor="text1"/>
          <w:sz w:val="20"/>
          <w:szCs w:val="20"/>
        </w:rPr>
        <w:t>Ways to educate the public</w:t>
      </w:r>
      <w:r w:rsidR="0070038F">
        <w:rPr>
          <w:rFonts w:ascii="Segoe UI" w:eastAsia="Segoe UI" w:hAnsi="Segoe UI" w:cs="Segoe UI"/>
          <w:color w:val="000000" w:themeColor="text1"/>
          <w:sz w:val="20"/>
          <w:szCs w:val="20"/>
        </w:rPr>
        <w:t>:</w:t>
      </w:r>
    </w:p>
    <w:p w14:paraId="32CC2433" w14:textId="516332F7" w:rsidR="00167DE4" w:rsidRDefault="1C4D5169" w:rsidP="25F13916">
      <w:pPr>
        <w:pStyle w:val="ListParagraph"/>
        <w:numPr>
          <w:ilvl w:val="0"/>
          <w:numId w:val="4"/>
        </w:numPr>
        <w:spacing w:after="200"/>
        <w:rPr>
          <w:rFonts w:ascii="Segoe UI" w:eastAsia="Segoe UI" w:hAnsi="Segoe UI" w:cs="Segoe UI"/>
          <w:color w:val="000000" w:themeColor="text1"/>
          <w:sz w:val="20"/>
          <w:szCs w:val="20"/>
        </w:rPr>
      </w:pPr>
      <w:r w:rsidRPr="0D05AE7A">
        <w:rPr>
          <w:rFonts w:ascii="Segoe UI" w:eastAsia="Segoe UI" w:hAnsi="Segoe UI" w:cs="Segoe UI"/>
          <w:color w:val="000000" w:themeColor="text1"/>
          <w:sz w:val="20"/>
          <w:szCs w:val="20"/>
        </w:rPr>
        <w:t>Use the sample newsletter article to share on your organization’s website or in your newsletters. These are editable so you can customize the length or message.</w:t>
      </w:r>
    </w:p>
    <w:p w14:paraId="7FE35C00" w14:textId="67DF3544" w:rsidR="00167DE4" w:rsidRDefault="1C4D5169" w:rsidP="0D05AE7A">
      <w:pPr>
        <w:pStyle w:val="ListParagraph"/>
        <w:numPr>
          <w:ilvl w:val="0"/>
          <w:numId w:val="4"/>
        </w:numPr>
        <w:spacing w:after="200"/>
        <w:rPr>
          <w:rFonts w:ascii="Segoe UI" w:eastAsia="Segoe UI" w:hAnsi="Segoe UI" w:cs="Segoe UI"/>
          <w:color w:val="000000" w:themeColor="text1"/>
          <w:sz w:val="20"/>
          <w:szCs w:val="20"/>
        </w:rPr>
      </w:pPr>
      <w:r w:rsidRPr="0D05AE7A">
        <w:rPr>
          <w:rFonts w:ascii="Segoe UI" w:eastAsia="Segoe UI" w:hAnsi="Segoe UI" w:cs="Segoe UI"/>
          <w:sz w:val="20"/>
          <w:szCs w:val="20"/>
        </w:rPr>
        <w:t xml:space="preserve">Use </w:t>
      </w:r>
      <w:proofErr w:type="gramStart"/>
      <w:r w:rsidRPr="0D05AE7A">
        <w:rPr>
          <w:rFonts w:ascii="Segoe UI" w:eastAsia="Segoe UI" w:hAnsi="Segoe UI" w:cs="Segoe UI"/>
          <w:sz w:val="20"/>
          <w:szCs w:val="20"/>
        </w:rPr>
        <w:t>the sample</w:t>
      </w:r>
      <w:proofErr w:type="gramEnd"/>
      <w:r w:rsidRPr="0D05AE7A">
        <w:rPr>
          <w:rFonts w:ascii="Segoe UI" w:eastAsia="Segoe UI" w:hAnsi="Segoe UI" w:cs="Segoe UI"/>
          <w:sz w:val="20"/>
          <w:szCs w:val="20"/>
        </w:rPr>
        <w:t xml:space="preserve"> social media posts to share through your social media channels. These are editable so you can customize the message and website.</w:t>
      </w:r>
    </w:p>
    <w:p w14:paraId="25954F26" w14:textId="2F8B5478" w:rsidR="00167DE4" w:rsidRPr="0070038F" w:rsidRDefault="1C4D5169" w:rsidP="25F13916">
      <w:pPr>
        <w:pStyle w:val="ListParagraph"/>
        <w:numPr>
          <w:ilvl w:val="0"/>
          <w:numId w:val="4"/>
        </w:numPr>
        <w:spacing w:after="200"/>
        <w:rPr>
          <w:rFonts w:ascii="Segoe UI" w:eastAsia="Segoe UI" w:hAnsi="Segoe UI" w:cs="Segoe UI"/>
          <w:color w:val="0563C1"/>
          <w:sz w:val="20"/>
          <w:szCs w:val="20"/>
        </w:rPr>
      </w:pPr>
      <w:r w:rsidRPr="1FC2B412">
        <w:rPr>
          <w:rFonts w:ascii="Segoe UI" w:eastAsia="Segoe UI" w:hAnsi="Segoe UI" w:cs="Segoe UI"/>
          <w:sz w:val="20"/>
          <w:szCs w:val="20"/>
        </w:rPr>
        <w:t>Follow and reshare messages posted on the Hennepin County Environment and Energy social media channe</w:t>
      </w:r>
      <w:r w:rsidRPr="1FC2B412">
        <w:rPr>
          <w:rFonts w:ascii="Segoe UI" w:eastAsia="Segoe UI" w:hAnsi="Segoe UI" w:cs="Segoe UI"/>
          <w:color w:val="000000" w:themeColor="text1"/>
          <w:sz w:val="20"/>
          <w:szCs w:val="20"/>
        </w:rPr>
        <w:t xml:space="preserve">ls: </w:t>
      </w:r>
      <w:hyperlink r:id="rId11">
        <w:r w:rsidRPr="1FC2B412">
          <w:rPr>
            <w:rStyle w:val="Hyperlink"/>
            <w:rFonts w:ascii="Segoe UI" w:eastAsia="Segoe UI" w:hAnsi="Segoe UI" w:cs="Segoe UI"/>
            <w:color w:val="0563C1"/>
            <w:sz w:val="20"/>
            <w:szCs w:val="20"/>
          </w:rPr>
          <w:t>Hennepin Environment on Facebook</w:t>
        </w:r>
      </w:hyperlink>
      <w:r w:rsidRPr="1FC2B412">
        <w:rPr>
          <w:rFonts w:ascii="Segoe UI" w:eastAsia="Segoe UI" w:hAnsi="Segoe UI" w:cs="Segoe UI"/>
          <w:color w:val="000000" w:themeColor="text1"/>
          <w:sz w:val="20"/>
          <w:szCs w:val="20"/>
        </w:rPr>
        <w:t xml:space="preserve">, </w:t>
      </w:r>
      <w:hyperlink r:id="rId12">
        <w:r w:rsidRPr="1FC2B412">
          <w:rPr>
            <w:rStyle w:val="Hyperlink"/>
            <w:rFonts w:ascii="Segoe UI" w:eastAsia="Segoe UI" w:hAnsi="Segoe UI" w:cs="Segoe UI"/>
            <w:color w:val="0563C1"/>
            <w:sz w:val="20"/>
            <w:szCs w:val="20"/>
          </w:rPr>
          <w:t>Hennepin Environment on Instagram</w:t>
        </w:r>
      </w:hyperlink>
      <w:r w:rsidRPr="1FC2B412">
        <w:rPr>
          <w:rFonts w:ascii="Segoe UI" w:eastAsia="Segoe UI" w:hAnsi="Segoe UI" w:cs="Segoe UI"/>
          <w:color w:val="000000" w:themeColor="text1"/>
          <w:sz w:val="20"/>
          <w:szCs w:val="20"/>
        </w:rPr>
        <w:t xml:space="preserve">, and </w:t>
      </w:r>
      <w:r w:rsidRPr="002313DC">
        <w:rPr>
          <w:rFonts w:ascii="Segoe UI" w:eastAsia="Segoe UI" w:hAnsi="Segoe UI" w:cs="Segoe UI"/>
          <w:sz w:val="20"/>
          <w:szCs w:val="20"/>
        </w:rPr>
        <w:t xml:space="preserve">@hennepinenviro on </w:t>
      </w:r>
      <w:r w:rsidR="004044B4">
        <w:rPr>
          <w:rFonts w:ascii="Segoe UI" w:eastAsia="Segoe UI" w:hAnsi="Segoe UI" w:cs="Segoe UI"/>
          <w:color w:val="0563C1"/>
          <w:sz w:val="20"/>
          <w:szCs w:val="20"/>
          <w:u w:val="single"/>
        </w:rPr>
        <w:t>X</w:t>
      </w:r>
      <w:r w:rsidRPr="1FC2B412">
        <w:rPr>
          <w:rFonts w:ascii="Segoe UI" w:eastAsia="Segoe UI" w:hAnsi="Segoe UI" w:cs="Segoe UI"/>
          <w:color w:val="0563C1"/>
          <w:sz w:val="20"/>
          <w:szCs w:val="20"/>
          <w:u w:val="single"/>
        </w:rPr>
        <w:t xml:space="preserve">. </w:t>
      </w:r>
    </w:p>
    <w:p w14:paraId="3601FFB6" w14:textId="0B19B52D" w:rsidR="00167DE4" w:rsidRDefault="1C4D5169" w:rsidP="25F13916">
      <w:pPr>
        <w:keepNext/>
        <w:keepLines/>
        <w:spacing w:before="240" w:after="120" w:line="240" w:lineRule="auto"/>
        <w:rPr>
          <w:rFonts w:ascii="Segoe UI Light" w:eastAsia="Segoe UI Light" w:hAnsi="Segoe UI Light" w:cs="Segoe UI Light"/>
          <w:color w:val="0058A4"/>
          <w:sz w:val="36"/>
          <w:szCs w:val="36"/>
        </w:rPr>
      </w:pPr>
      <w:r w:rsidRPr="25F13916">
        <w:rPr>
          <w:rFonts w:ascii="Segoe UI Light" w:eastAsia="Segoe UI Light" w:hAnsi="Segoe UI Light" w:cs="Segoe UI Light"/>
          <w:color w:val="0058A4"/>
          <w:sz w:val="36"/>
          <w:szCs w:val="36"/>
        </w:rPr>
        <w:t>Contact</w:t>
      </w:r>
    </w:p>
    <w:p w14:paraId="7A0391A9" w14:textId="0D9C6C91" w:rsidR="00167DE4" w:rsidRDefault="1C4D5169" w:rsidP="25F13916">
      <w:pPr>
        <w:rPr>
          <w:rFonts w:ascii="Calibri" w:eastAsia="Calibri" w:hAnsi="Calibri" w:cs="Calibri"/>
          <w:color w:val="000000" w:themeColor="text1"/>
          <w:sz w:val="22"/>
          <w:szCs w:val="22"/>
        </w:rPr>
      </w:pPr>
      <w:r w:rsidRPr="25F13916">
        <w:rPr>
          <w:rFonts w:ascii="Calibri" w:eastAsia="Calibri" w:hAnsi="Calibri" w:cs="Calibri"/>
          <w:color w:val="000000" w:themeColor="text1"/>
          <w:sz w:val="22"/>
          <w:szCs w:val="22"/>
        </w:rPr>
        <w:t>For more information, contact:</w:t>
      </w:r>
    </w:p>
    <w:p w14:paraId="555DEA58" w14:textId="77777777" w:rsidR="0070038F" w:rsidRDefault="1C4D5169" w:rsidP="25F13916">
      <w:pPr>
        <w:rPr>
          <w:rFonts w:ascii="Calibri" w:eastAsia="Calibri" w:hAnsi="Calibri" w:cs="Calibri"/>
          <w:color w:val="000000" w:themeColor="text1"/>
          <w:sz w:val="22"/>
          <w:szCs w:val="22"/>
        </w:rPr>
      </w:pPr>
      <w:r w:rsidRPr="25F13916">
        <w:rPr>
          <w:rFonts w:ascii="Calibri" w:eastAsia="Calibri" w:hAnsi="Calibri" w:cs="Calibri"/>
          <w:color w:val="000000" w:themeColor="text1"/>
          <w:sz w:val="22"/>
          <w:szCs w:val="22"/>
        </w:rPr>
        <w:t xml:space="preserve">Grace Barcelow, Conservation Specialist, </w:t>
      </w:r>
      <w:hyperlink r:id="rId13">
        <w:r w:rsidRPr="25F13916">
          <w:rPr>
            <w:rStyle w:val="Hyperlink"/>
            <w:rFonts w:ascii="Calibri" w:eastAsia="Calibri" w:hAnsi="Calibri" w:cs="Calibri"/>
            <w:sz w:val="22"/>
            <w:szCs w:val="22"/>
          </w:rPr>
          <w:t>grace.barcelow@hennepin.us</w:t>
        </w:r>
      </w:hyperlink>
      <w:r w:rsidRPr="25F13916">
        <w:rPr>
          <w:rFonts w:ascii="Calibri" w:eastAsia="Calibri" w:hAnsi="Calibri" w:cs="Calibri"/>
          <w:color w:val="000000" w:themeColor="text1"/>
          <w:sz w:val="22"/>
          <w:szCs w:val="22"/>
        </w:rPr>
        <w:t>.</w:t>
      </w:r>
    </w:p>
    <w:p w14:paraId="446A2AE1" w14:textId="77777777" w:rsidR="0070038F" w:rsidRDefault="0070038F" w:rsidP="25F13916">
      <w:pPr>
        <w:rPr>
          <w:rFonts w:ascii="Calibri" w:eastAsia="Calibri" w:hAnsi="Calibri" w:cs="Calibri"/>
          <w:color w:val="000000" w:themeColor="text1"/>
          <w:sz w:val="22"/>
          <w:szCs w:val="22"/>
        </w:rPr>
      </w:pPr>
    </w:p>
    <w:p w14:paraId="3A39377C" w14:textId="08075414" w:rsidR="0D05AE7A" w:rsidRDefault="0D05AE7A" w:rsidP="0D05AE7A">
      <w:pPr>
        <w:rPr>
          <w:rFonts w:ascii="Segoe UI Light" w:eastAsia="Segoe UI Light" w:hAnsi="Segoe UI Light" w:cs="Segoe UI Light"/>
          <w:color w:val="0058A4"/>
          <w:sz w:val="48"/>
          <w:szCs w:val="48"/>
        </w:rPr>
      </w:pPr>
    </w:p>
    <w:p w14:paraId="4D8856AE" w14:textId="77777777" w:rsidR="007C3AD1" w:rsidRDefault="007C3AD1" w:rsidP="0D05AE7A">
      <w:pPr>
        <w:rPr>
          <w:rFonts w:ascii="Segoe UI Light" w:eastAsia="Segoe UI Light" w:hAnsi="Segoe UI Light" w:cs="Segoe UI Light"/>
          <w:color w:val="0058A4"/>
          <w:sz w:val="48"/>
          <w:szCs w:val="48"/>
        </w:rPr>
      </w:pPr>
    </w:p>
    <w:p w14:paraId="47DA00AC" w14:textId="300F143E" w:rsidR="00167DE4" w:rsidRDefault="1C4D5169" w:rsidP="0D05AE7A">
      <w:pPr>
        <w:rPr>
          <w:rFonts w:ascii="Segoe UI Light" w:eastAsia="Segoe UI Light" w:hAnsi="Segoe UI Light" w:cs="Segoe UI Light"/>
          <w:color w:val="000000" w:themeColor="text1"/>
          <w:sz w:val="48"/>
          <w:szCs w:val="48"/>
        </w:rPr>
      </w:pPr>
      <w:r w:rsidRPr="1FC2B412">
        <w:rPr>
          <w:rFonts w:ascii="Segoe UI Light" w:eastAsia="Segoe UI Light" w:hAnsi="Segoe UI Light" w:cs="Segoe UI Light"/>
          <w:color w:val="0058A4"/>
          <w:sz w:val="48"/>
          <w:szCs w:val="48"/>
        </w:rPr>
        <w:lastRenderedPageBreak/>
        <w:t xml:space="preserve">Sample newsletter article – </w:t>
      </w:r>
      <w:r w:rsidR="0070038F" w:rsidRPr="1FC2B412">
        <w:rPr>
          <w:rFonts w:ascii="Segoe UI Light" w:eastAsia="Segoe UI Light" w:hAnsi="Segoe UI Light" w:cs="Segoe UI Light"/>
          <w:color w:val="0058A4"/>
          <w:sz w:val="48"/>
          <w:szCs w:val="48"/>
        </w:rPr>
        <w:t xml:space="preserve">How </w:t>
      </w:r>
      <w:r w:rsidR="2A81E18E" w:rsidRPr="1FC2B412">
        <w:rPr>
          <w:rFonts w:ascii="Segoe UI Light" w:eastAsia="Segoe UI Light" w:hAnsi="Segoe UI Light" w:cs="Segoe UI Light"/>
          <w:color w:val="0058A4"/>
          <w:sz w:val="48"/>
          <w:szCs w:val="48"/>
        </w:rPr>
        <w:t>t</w:t>
      </w:r>
      <w:r w:rsidR="0070038F" w:rsidRPr="1FC2B412">
        <w:rPr>
          <w:rFonts w:ascii="Segoe UI Light" w:eastAsia="Segoe UI Light" w:hAnsi="Segoe UI Light" w:cs="Segoe UI Light"/>
          <w:color w:val="0058A4"/>
          <w:sz w:val="48"/>
          <w:szCs w:val="48"/>
        </w:rPr>
        <w:t xml:space="preserve">rash </w:t>
      </w:r>
      <w:r w:rsidR="515B85F7" w:rsidRPr="1FC2B412">
        <w:rPr>
          <w:rFonts w:ascii="Segoe UI Light" w:eastAsia="Segoe UI Light" w:hAnsi="Segoe UI Light" w:cs="Segoe UI Light"/>
          <w:color w:val="0058A4"/>
          <w:sz w:val="48"/>
          <w:szCs w:val="48"/>
        </w:rPr>
        <w:t>i</w:t>
      </w:r>
      <w:r w:rsidR="0070038F" w:rsidRPr="1FC2B412">
        <w:rPr>
          <w:rFonts w:ascii="Segoe UI Light" w:eastAsia="Segoe UI Light" w:hAnsi="Segoe UI Light" w:cs="Segoe UI Light"/>
          <w:color w:val="0058A4"/>
          <w:sz w:val="48"/>
          <w:szCs w:val="48"/>
        </w:rPr>
        <w:t xml:space="preserve">mpacts </w:t>
      </w:r>
      <w:r w:rsidR="06AF3100" w:rsidRPr="1FC2B412">
        <w:rPr>
          <w:rFonts w:ascii="Segoe UI Light" w:eastAsia="Segoe UI Light" w:hAnsi="Segoe UI Light" w:cs="Segoe UI Light"/>
          <w:color w:val="0058A4"/>
          <w:sz w:val="48"/>
          <w:szCs w:val="48"/>
        </w:rPr>
        <w:t>w</w:t>
      </w:r>
      <w:r w:rsidR="0070038F" w:rsidRPr="1FC2B412">
        <w:rPr>
          <w:rFonts w:ascii="Segoe UI Light" w:eastAsia="Segoe UI Light" w:hAnsi="Segoe UI Light" w:cs="Segoe UI Light"/>
          <w:color w:val="0058A4"/>
          <w:sz w:val="48"/>
          <w:szCs w:val="48"/>
        </w:rPr>
        <w:t xml:space="preserve">ater </w:t>
      </w:r>
      <w:r w:rsidR="16662B9B" w:rsidRPr="1FC2B412">
        <w:rPr>
          <w:rFonts w:ascii="Segoe UI Light" w:eastAsia="Segoe UI Light" w:hAnsi="Segoe UI Light" w:cs="Segoe UI Light"/>
          <w:color w:val="0058A4"/>
          <w:sz w:val="48"/>
          <w:szCs w:val="48"/>
        </w:rPr>
        <w:t>q</w:t>
      </w:r>
      <w:r w:rsidR="0070038F" w:rsidRPr="1FC2B412">
        <w:rPr>
          <w:rFonts w:ascii="Segoe UI Light" w:eastAsia="Segoe UI Light" w:hAnsi="Segoe UI Light" w:cs="Segoe UI Light"/>
          <w:color w:val="0058A4"/>
          <w:sz w:val="48"/>
          <w:szCs w:val="48"/>
        </w:rPr>
        <w:t>uality</w:t>
      </w:r>
    </w:p>
    <w:p w14:paraId="6130F1B3" w14:textId="7E113459" w:rsidR="00167DE4" w:rsidRDefault="0070038F" w:rsidP="25F13916">
      <w:pPr>
        <w:pStyle w:val="Heading2"/>
        <w:spacing w:before="40" w:after="0"/>
        <w:rPr>
          <w:rFonts w:ascii="Segoe UI Light" w:eastAsia="Segoe UI Light" w:hAnsi="Segoe UI Light" w:cs="Segoe UI Light"/>
          <w:color w:val="0058A4"/>
          <w:sz w:val="36"/>
          <w:szCs w:val="36"/>
        </w:rPr>
      </w:pPr>
      <w:r w:rsidRPr="1FC2B412">
        <w:rPr>
          <w:rFonts w:ascii="Segoe UI Light" w:eastAsia="Segoe UI Light" w:hAnsi="Segoe UI Light" w:cs="Segoe UI Light"/>
          <w:color w:val="0058A4"/>
          <w:sz w:val="36"/>
          <w:szCs w:val="36"/>
        </w:rPr>
        <w:t xml:space="preserve">Small litter, big impact: </w:t>
      </w:r>
      <w:r w:rsidR="007C3AD1" w:rsidRPr="1FC2B412">
        <w:rPr>
          <w:rFonts w:ascii="Segoe UI Light" w:eastAsia="Segoe UI Light" w:hAnsi="Segoe UI Light" w:cs="Segoe UI Light"/>
          <w:color w:val="0058A4"/>
          <w:sz w:val="36"/>
          <w:szCs w:val="36"/>
        </w:rPr>
        <w:t>how trash</w:t>
      </w:r>
      <w:r w:rsidRPr="1FC2B412">
        <w:rPr>
          <w:rFonts w:ascii="Segoe UI Light" w:eastAsia="Segoe UI Light" w:hAnsi="Segoe UI Light" w:cs="Segoe UI Light"/>
          <w:color w:val="0058A4"/>
          <w:sz w:val="36"/>
          <w:szCs w:val="36"/>
        </w:rPr>
        <w:t xml:space="preserve"> harms ou</w:t>
      </w:r>
      <w:r w:rsidR="04540E44" w:rsidRPr="1FC2B412">
        <w:rPr>
          <w:rFonts w:ascii="Segoe UI Light" w:eastAsia="Segoe UI Light" w:hAnsi="Segoe UI Light" w:cs="Segoe UI Light"/>
          <w:color w:val="0058A4"/>
          <w:sz w:val="36"/>
          <w:szCs w:val="36"/>
        </w:rPr>
        <w:t>r</w:t>
      </w:r>
      <w:r w:rsidRPr="1FC2B412">
        <w:rPr>
          <w:rFonts w:ascii="Segoe UI Light" w:eastAsia="Segoe UI Light" w:hAnsi="Segoe UI Light" w:cs="Segoe UI Light"/>
          <w:color w:val="0058A4"/>
          <w:sz w:val="36"/>
          <w:szCs w:val="36"/>
        </w:rPr>
        <w:t xml:space="preserve"> lakes, rivers, and streams</w:t>
      </w:r>
    </w:p>
    <w:p w14:paraId="199F1A5F" w14:textId="4930D238" w:rsidR="0023519B" w:rsidRPr="0023519B" w:rsidRDefault="0023519B" w:rsidP="0023519B">
      <w:pPr>
        <w:rPr>
          <w:rFonts w:ascii="Segoe UI" w:eastAsia="Segoe UI" w:hAnsi="Segoe UI" w:cs="Segoe UI"/>
          <w:color w:val="000000" w:themeColor="text1"/>
          <w:sz w:val="20"/>
          <w:szCs w:val="20"/>
        </w:rPr>
      </w:pPr>
      <w:r w:rsidRPr="0D05AE7A">
        <w:rPr>
          <w:rFonts w:ascii="Segoe UI" w:eastAsia="Segoe UI" w:hAnsi="Segoe UI" w:cs="Segoe UI"/>
          <w:color w:val="000000" w:themeColor="text1"/>
          <w:sz w:val="20"/>
          <w:szCs w:val="20"/>
        </w:rPr>
        <w:t xml:space="preserve">When people think about threats to clean water, they often imagine industrial pollution or chemical spills. </w:t>
      </w:r>
      <w:proofErr w:type="gramStart"/>
      <w:r w:rsidR="3308983E" w:rsidRPr="0D05AE7A">
        <w:rPr>
          <w:rFonts w:ascii="Segoe UI" w:eastAsia="Segoe UI" w:hAnsi="Segoe UI" w:cs="Segoe UI"/>
          <w:color w:val="000000" w:themeColor="text1"/>
          <w:sz w:val="20"/>
          <w:szCs w:val="20"/>
        </w:rPr>
        <w:t>In reality, one</w:t>
      </w:r>
      <w:proofErr w:type="gramEnd"/>
      <w:r w:rsidR="3308983E" w:rsidRPr="0D05AE7A">
        <w:rPr>
          <w:rFonts w:ascii="Segoe UI" w:eastAsia="Segoe UI" w:hAnsi="Segoe UI" w:cs="Segoe UI"/>
          <w:color w:val="000000" w:themeColor="text1"/>
          <w:sz w:val="20"/>
          <w:szCs w:val="20"/>
        </w:rPr>
        <w:t xml:space="preserve"> of the most widespread and easily preventable sources of water pollution begins right </w:t>
      </w:r>
      <w:r w:rsidR="67EDB652" w:rsidRPr="0D05AE7A">
        <w:rPr>
          <w:rFonts w:ascii="Segoe UI" w:eastAsia="Segoe UI" w:hAnsi="Segoe UI" w:cs="Segoe UI"/>
          <w:color w:val="000000" w:themeColor="text1"/>
          <w:sz w:val="20"/>
          <w:szCs w:val="20"/>
        </w:rPr>
        <w:t>at home with ordinary litter.</w:t>
      </w:r>
    </w:p>
    <w:p w14:paraId="07C37DCA" w14:textId="25B58B16" w:rsidR="0023519B" w:rsidRPr="0023519B" w:rsidRDefault="0023519B" w:rsidP="0023519B">
      <w:pPr>
        <w:rPr>
          <w:rFonts w:ascii="Segoe UI" w:eastAsia="Segoe UI" w:hAnsi="Segoe UI" w:cs="Segoe UI"/>
          <w:color w:val="000000" w:themeColor="text1"/>
          <w:sz w:val="20"/>
          <w:szCs w:val="20"/>
        </w:rPr>
      </w:pPr>
      <w:r w:rsidRPr="0D05AE7A">
        <w:rPr>
          <w:rFonts w:ascii="Segoe UI" w:eastAsia="Segoe UI" w:hAnsi="Segoe UI" w:cs="Segoe UI"/>
          <w:color w:val="000000" w:themeColor="text1"/>
          <w:sz w:val="20"/>
          <w:szCs w:val="20"/>
        </w:rPr>
        <w:t>Trash on streets, sidewalks, and parking lots doesn’t stay put. When it rains, stormwater carries litter directly into storm drains and from there, straight into local lakes, rivers, and streams without any treatment. Unlike household wastewater, stormwater is not cleaned or filtered.</w:t>
      </w:r>
    </w:p>
    <w:p w14:paraId="619E3D5B" w14:textId="0CCBCC6D" w:rsidR="0023519B" w:rsidRDefault="0023519B" w:rsidP="0D05AE7A">
      <w:pPr>
        <w:rPr>
          <w:rFonts w:ascii="Segoe UI" w:eastAsia="Segoe UI" w:hAnsi="Segoe UI" w:cs="Segoe UI"/>
          <w:color w:val="000000" w:themeColor="text1"/>
          <w:sz w:val="20"/>
          <w:szCs w:val="20"/>
        </w:rPr>
      </w:pPr>
      <w:r w:rsidRPr="0D05AE7A">
        <w:rPr>
          <w:rFonts w:ascii="Segoe UI" w:eastAsia="Segoe UI" w:hAnsi="Segoe UI" w:cs="Segoe UI"/>
          <w:color w:val="000000" w:themeColor="text1"/>
          <w:sz w:val="20"/>
          <w:szCs w:val="20"/>
        </w:rPr>
        <w:t>Common litter items like plastic wrappers, cigarette butts, food containers, and microplastics break down slowly and release harmful chemicals into the water. These pollutants:</w:t>
      </w:r>
    </w:p>
    <w:p w14:paraId="39B1C072" w14:textId="35C43DFC" w:rsidR="0023519B" w:rsidRPr="0023519B" w:rsidRDefault="0023519B" w:rsidP="0D05AE7A">
      <w:pPr>
        <w:pStyle w:val="ListParagraph"/>
        <w:numPr>
          <w:ilvl w:val="0"/>
          <w:numId w:val="8"/>
        </w:numPr>
        <w:rPr>
          <w:rFonts w:ascii="Segoe UI" w:eastAsia="Segoe UI" w:hAnsi="Segoe UI" w:cs="Segoe UI"/>
          <w:color w:val="000000" w:themeColor="text1"/>
          <w:sz w:val="20"/>
          <w:szCs w:val="20"/>
        </w:rPr>
      </w:pPr>
      <w:r w:rsidRPr="0D05AE7A">
        <w:rPr>
          <w:rFonts w:ascii="Segoe UI" w:eastAsia="Segoe UI" w:hAnsi="Segoe UI" w:cs="Segoe UI"/>
          <w:color w:val="000000" w:themeColor="text1"/>
          <w:sz w:val="20"/>
          <w:szCs w:val="20"/>
        </w:rPr>
        <w:t>Harm fish, birds, and aquatic life</w:t>
      </w:r>
    </w:p>
    <w:p w14:paraId="08AB08C6" w14:textId="0A02B5C4" w:rsidR="0023519B" w:rsidRPr="0023519B" w:rsidRDefault="0023519B" w:rsidP="0D05AE7A">
      <w:pPr>
        <w:pStyle w:val="ListParagraph"/>
        <w:numPr>
          <w:ilvl w:val="0"/>
          <w:numId w:val="8"/>
        </w:numPr>
        <w:rPr>
          <w:rFonts w:ascii="Segoe UI" w:eastAsia="Segoe UI" w:hAnsi="Segoe UI" w:cs="Segoe UI"/>
          <w:color w:val="000000" w:themeColor="text1"/>
          <w:sz w:val="20"/>
          <w:szCs w:val="20"/>
        </w:rPr>
      </w:pPr>
      <w:proofErr w:type="gramStart"/>
      <w:r w:rsidRPr="0D05AE7A">
        <w:rPr>
          <w:rFonts w:ascii="Segoe UI" w:eastAsia="Segoe UI" w:hAnsi="Segoe UI" w:cs="Segoe UI"/>
          <w:color w:val="000000" w:themeColor="text1"/>
          <w:sz w:val="20"/>
          <w:szCs w:val="20"/>
        </w:rPr>
        <w:t>Degrade</w:t>
      </w:r>
      <w:proofErr w:type="gramEnd"/>
      <w:r w:rsidRPr="0D05AE7A">
        <w:rPr>
          <w:rFonts w:ascii="Segoe UI" w:eastAsia="Segoe UI" w:hAnsi="Segoe UI" w:cs="Segoe UI"/>
          <w:color w:val="000000" w:themeColor="text1"/>
          <w:sz w:val="20"/>
          <w:szCs w:val="20"/>
        </w:rPr>
        <w:t xml:space="preserve"> habitat and water clarity</w:t>
      </w:r>
    </w:p>
    <w:p w14:paraId="247C3726" w14:textId="77777777" w:rsidR="0023519B" w:rsidRPr="0023519B" w:rsidRDefault="0023519B" w:rsidP="0D05AE7A">
      <w:pPr>
        <w:pStyle w:val="ListParagraph"/>
        <w:numPr>
          <w:ilvl w:val="0"/>
          <w:numId w:val="8"/>
        </w:numPr>
        <w:rPr>
          <w:rFonts w:ascii="Segoe UI" w:eastAsia="Segoe UI" w:hAnsi="Segoe UI" w:cs="Segoe UI"/>
          <w:color w:val="000000" w:themeColor="text1"/>
          <w:sz w:val="20"/>
          <w:szCs w:val="20"/>
        </w:rPr>
      </w:pPr>
      <w:r w:rsidRPr="0D05AE7A">
        <w:rPr>
          <w:rFonts w:ascii="Segoe UI" w:eastAsia="Segoe UI" w:hAnsi="Segoe UI" w:cs="Segoe UI"/>
          <w:color w:val="000000" w:themeColor="text1"/>
          <w:sz w:val="20"/>
          <w:szCs w:val="20"/>
        </w:rPr>
        <w:t>Introduce toxins into the food chain</w:t>
      </w:r>
    </w:p>
    <w:p w14:paraId="4C5C6E84" w14:textId="77777777" w:rsidR="0023519B" w:rsidRPr="0023519B" w:rsidRDefault="0023519B" w:rsidP="0D05AE7A">
      <w:pPr>
        <w:pStyle w:val="ListParagraph"/>
        <w:numPr>
          <w:ilvl w:val="0"/>
          <w:numId w:val="8"/>
        </w:numPr>
        <w:rPr>
          <w:rFonts w:ascii="Segoe UI" w:eastAsia="Segoe UI" w:hAnsi="Segoe UI" w:cs="Segoe UI"/>
          <w:color w:val="000000" w:themeColor="text1"/>
          <w:sz w:val="20"/>
          <w:szCs w:val="20"/>
        </w:rPr>
      </w:pPr>
      <w:r w:rsidRPr="0D05AE7A">
        <w:rPr>
          <w:rFonts w:ascii="Segoe UI" w:eastAsia="Segoe UI" w:hAnsi="Segoe UI" w:cs="Segoe UI"/>
          <w:color w:val="000000" w:themeColor="text1"/>
          <w:sz w:val="20"/>
          <w:szCs w:val="20"/>
        </w:rPr>
        <w:t>Reduce the quality of drinking water sources</w:t>
      </w:r>
    </w:p>
    <w:p w14:paraId="1108A342" w14:textId="77777777" w:rsidR="0023519B" w:rsidRPr="0023519B" w:rsidRDefault="0023519B" w:rsidP="0D05AE7A">
      <w:pPr>
        <w:pStyle w:val="ListParagraph"/>
        <w:numPr>
          <w:ilvl w:val="0"/>
          <w:numId w:val="8"/>
        </w:numPr>
        <w:rPr>
          <w:rFonts w:ascii="Segoe UI" w:eastAsia="Segoe UI" w:hAnsi="Segoe UI" w:cs="Segoe UI"/>
          <w:color w:val="000000" w:themeColor="text1"/>
          <w:sz w:val="20"/>
          <w:szCs w:val="20"/>
        </w:rPr>
      </w:pPr>
      <w:r w:rsidRPr="0D05AE7A">
        <w:rPr>
          <w:rFonts w:ascii="Segoe UI" w:eastAsia="Segoe UI" w:hAnsi="Segoe UI" w:cs="Segoe UI"/>
          <w:color w:val="000000" w:themeColor="text1"/>
          <w:sz w:val="20"/>
          <w:szCs w:val="20"/>
        </w:rPr>
        <w:t>Increase cleanup costs for cities and watershed districts</w:t>
      </w:r>
    </w:p>
    <w:p w14:paraId="136BE4A2" w14:textId="77777777" w:rsidR="0023519B" w:rsidRPr="0023519B" w:rsidRDefault="0023519B" w:rsidP="0023519B">
      <w:pPr>
        <w:rPr>
          <w:rFonts w:ascii="Segoe UI" w:eastAsia="Segoe UI" w:hAnsi="Segoe UI" w:cs="Segoe UI"/>
          <w:color w:val="000000" w:themeColor="text1"/>
          <w:sz w:val="20"/>
          <w:szCs w:val="20"/>
        </w:rPr>
      </w:pPr>
      <w:r w:rsidRPr="0023519B">
        <w:rPr>
          <w:rFonts w:ascii="Segoe UI" w:eastAsia="Segoe UI" w:hAnsi="Segoe UI" w:cs="Segoe UI"/>
          <w:color w:val="000000" w:themeColor="text1"/>
          <w:sz w:val="20"/>
          <w:szCs w:val="20"/>
        </w:rPr>
        <w:t xml:space="preserve">Even organic litter like food scraps or yard waste can cause problems. As they decompose, they release excess nutrients that fuel algae </w:t>
      </w:r>
      <w:proofErr w:type="gramStart"/>
      <w:r w:rsidRPr="0023519B">
        <w:rPr>
          <w:rFonts w:ascii="Segoe UI" w:eastAsia="Segoe UI" w:hAnsi="Segoe UI" w:cs="Segoe UI"/>
          <w:color w:val="000000" w:themeColor="text1"/>
          <w:sz w:val="20"/>
          <w:szCs w:val="20"/>
        </w:rPr>
        <w:t>blooms</w:t>
      </w:r>
      <w:proofErr w:type="gramEnd"/>
      <w:r w:rsidRPr="0023519B">
        <w:rPr>
          <w:rFonts w:ascii="Segoe UI" w:eastAsia="Segoe UI" w:hAnsi="Segoe UI" w:cs="Segoe UI"/>
          <w:color w:val="000000" w:themeColor="text1"/>
          <w:sz w:val="20"/>
          <w:szCs w:val="20"/>
        </w:rPr>
        <w:t xml:space="preserve"> and reduce oxygen levels needed by aquatic life.</w:t>
      </w:r>
    </w:p>
    <w:p w14:paraId="2D2EE389" w14:textId="44553003" w:rsidR="0023519B" w:rsidRPr="0023519B" w:rsidRDefault="0023519B" w:rsidP="0023519B">
      <w:pPr>
        <w:rPr>
          <w:rFonts w:ascii="Segoe UI" w:eastAsia="Segoe UI" w:hAnsi="Segoe UI" w:cs="Segoe UI"/>
          <w:b/>
          <w:bCs/>
          <w:color w:val="000000" w:themeColor="text1"/>
          <w:sz w:val="20"/>
          <w:szCs w:val="20"/>
        </w:rPr>
      </w:pPr>
      <w:r w:rsidRPr="0D05AE7A">
        <w:rPr>
          <w:rFonts w:ascii="Segoe UI" w:eastAsia="Segoe UI" w:hAnsi="Segoe UI" w:cs="Segoe UI"/>
          <w:b/>
          <w:bCs/>
          <w:color w:val="000000" w:themeColor="text1"/>
          <w:sz w:val="20"/>
          <w:szCs w:val="20"/>
        </w:rPr>
        <w:t>What residents can do</w:t>
      </w:r>
      <w:r w:rsidR="53C4367B" w:rsidRPr="0D05AE7A">
        <w:rPr>
          <w:rFonts w:ascii="Segoe UI" w:eastAsia="Segoe UI" w:hAnsi="Segoe UI" w:cs="Segoe UI"/>
          <w:b/>
          <w:bCs/>
          <w:color w:val="000000" w:themeColor="text1"/>
          <w:sz w:val="20"/>
          <w:szCs w:val="20"/>
        </w:rPr>
        <w:t>:</w:t>
      </w:r>
    </w:p>
    <w:p w14:paraId="7ADBB996" w14:textId="77777777" w:rsidR="0023519B" w:rsidRPr="0023519B" w:rsidRDefault="0023519B" w:rsidP="0023519B">
      <w:pPr>
        <w:rPr>
          <w:rFonts w:ascii="Segoe UI" w:eastAsia="Segoe UI" w:hAnsi="Segoe UI" w:cs="Segoe UI"/>
          <w:color w:val="000000" w:themeColor="text1"/>
          <w:sz w:val="20"/>
          <w:szCs w:val="20"/>
        </w:rPr>
      </w:pPr>
      <w:r w:rsidRPr="0023519B">
        <w:rPr>
          <w:rFonts w:ascii="Segoe UI" w:eastAsia="Segoe UI" w:hAnsi="Segoe UI" w:cs="Segoe UI"/>
          <w:color w:val="000000" w:themeColor="text1"/>
          <w:sz w:val="20"/>
          <w:szCs w:val="20"/>
        </w:rPr>
        <w:t>Protecting water quality starts with simple, everyday actions:</w:t>
      </w:r>
    </w:p>
    <w:p w14:paraId="5A6B9FE2" w14:textId="1EF229C3" w:rsidR="0023519B" w:rsidRPr="0023519B" w:rsidRDefault="4821DD7F" w:rsidP="0D05AE7A">
      <w:pPr>
        <w:pStyle w:val="ListParagraph"/>
        <w:numPr>
          <w:ilvl w:val="0"/>
          <w:numId w:val="9"/>
        </w:numPr>
        <w:rPr>
          <w:rFonts w:ascii="Segoe UI" w:eastAsia="Segoe UI" w:hAnsi="Segoe UI" w:cs="Segoe UI"/>
          <w:color w:val="000000" w:themeColor="text1"/>
          <w:sz w:val="20"/>
          <w:szCs w:val="20"/>
        </w:rPr>
      </w:pPr>
      <w:r w:rsidRPr="66586275">
        <w:rPr>
          <w:rFonts w:ascii="Segoe UI" w:eastAsia="Segoe UI" w:hAnsi="Segoe UI" w:cs="Segoe UI"/>
          <w:b/>
          <w:bCs/>
          <w:color w:val="000000" w:themeColor="text1"/>
          <w:sz w:val="20"/>
          <w:szCs w:val="20"/>
        </w:rPr>
        <w:t>Secure your trash</w:t>
      </w:r>
      <w:r w:rsidR="5B30AF21" w:rsidRPr="66586275">
        <w:rPr>
          <w:rFonts w:ascii="Segoe UI" w:eastAsia="Segoe UI" w:hAnsi="Segoe UI" w:cs="Segoe UI"/>
          <w:b/>
          <w:bCs/>
          <w:color w:val="000000" w:themeColor="text1"/>
          <w:sz w:val="20"/>
          <w:szCs w:val="20"/>
        </w:rPr>
        <w:t>.</w:t>
      </w:r>
      <w:r w:rsidRPr="66586275">
        <w:rPr>
          <w:rFonts w:ascii="Segoe UI" w:eastAsia="Segoe UI" w:hAnsi="Segoe UI" w:cs="Segoe UI"/>
          <w:color w:val="000000" w:themeColor="text1"/>
          <w:sz w:val="20"/>
          <w:szCs w:val="20"/>
        </w:rPr>
        <w:t xml:space="preserve"> </w:t>
      </w:r>
      <w:r w:rsidR="07C2F732" w:rsidRPr="66586275">
        <w:rPr>
          <w:rFonts w:ascii="Segoe UI" w:eastAsia="Segoe UI" w:hAnsi="Segoe UI" w:cs="Segoe UI"/>
          <w:color w:val="000000" w:themeColor="text1"/>
          <w:sz w:val="20"/>
          <w:szCs w:val="20"/>
        </w:rPr>
        <w:t>K</w:t>
      </w:r>
      <w:r w:rsidRPr="66586275">
        <w:rPr>
          <w:rFonts w:ascii="Segoe UI" w:eastAsia="Segoe UI" w:hAnsi="Segoe UI" w:cs="Segoe UI"/>
          <w:color w:val="000000" w:themeColor="text1"/>
          <w:sz w:val="20"/>
          <w:szCs w:val="20"/>
        </w:rPr>
        <w:t>eep lids closed and bins upright.</w:t>
      </w:r>
    </w:p>
    <w:p w14:paraId="6DE18C9F" w14:textId="77777777" w:rsidR="0023519B" w:rsidRDefault="4821DD7F" w:rsidP="0D05AE7A">
      <w:pPr>
        <w:pStyle w:val="ListParagraph"/>
        <w:numPr>
          <w:ilvl w:val="0"/>
          <w:numId w:val="9"/>
        </w:numPr>
        <w:rPr>
          <w:rFonts w:ascii="Segoe UI" w:eastAsia="Segoe UI" w:hAnsi="Segoe UI" w:cs="Segoe UI"/>
          <w:color w:val="000000" w:themeColor="text1"/>
          <w:sz w:val="20"/>
          <w:szCs w:val="20"/>
        </w:rPr>
      </w:pPr>
      <w:r w:rsidRPr="66586275">
        <w:rPr>
          <w:rFonts w:ascii="Segoe UI" w:eastAsia="Segoe UI" w:hAnsi="Segoe UI" w:cs="Segoe UI"/>
          <w:b/>
          <w:bCs/>
          <w:color w:val="000000" w:themeColor="text1"/>
          <w:sz w:val="20"/>
          <w:szCs w:val="20"/>
        </w:rPr>
        <w:t>Pick up litter</w:t>
      </w:r>
      <w:r w:rsidRPr="66586275">
        <w:rPr>
          <w:rFonts w:ascii="Segoe UI" w:eastAsia="Segoe UI" w:hAnsi="Segoe UI" w:cs="Segoe UI"/>
          <w:color w:val="000000" w:themeColor="text1"/>
          <w:sz w:val="20"/>
          <w:szCs w:val="20"/>
        </w:rPr>
        <w:t xml:space="preserve"> when you see it in your neighborhood, parks, or sidewalks.</w:t>
      </w:r>
    </w:p>
    <w:p w14:paraId="7122B79D" w14:textId="76B1BEB8" w:rsidR="00215D75" w:rsidRPr="005813CF" w:rsidRDefault="00215D75" w:rsidP="0D05AE7A">
      <w:pPr>
        <w:pStyle w:val="ListParagraph"/>
        <w:numPr>
          <w:ilvl w:val="0"/>
          <w:numId w:val="9"/>
        </w:numPr>
        <w:rPr>
          <w:rFonts w:ascii="Segoe UI" w:eastAsia="Segoe UI" w:hAnsi="Segoe UI" w:cs="Segoe UI"/>
          <w:color w:val="000000" w:themeColor="text1"/>
          <w:sz w:val="20"/>
          <w:szCs w:val="20"/>
        </w:rPr>
      </w:pPr>
      <w:r>
        <w:rPr>
          <w:rFonts w:ascii="Segoe UI" w:eastAsia="Segoe UI" w:hAnsi="Segoe UI" w:cs="Segoe UI"/>
          <w:b/>
          <w:bCs/>
          <w:color w:val="000000" w:themeColor="text1"/>
          <w:sz w:val="20"/>
          <w:szCs w:val="20"/>
        </w:rPr>
        <w:t>Host a litter clean up</w:t>
      </w:r>
      <w:r w:rsidR="005813CF" w:rsidRPr="007C3AD1">
        <w:rPr>
          <w:rFonts w:ascii="Segoe UI" w:eastAsia="Segoe UI" w:hAnsi="Segoe UI" w:cs="Segoe UI"/>
          <w:color w:val="000000" w:themeColor="text1"/>
          <w:sz w:val="20"/>
          <w:szCs w:val="20"/>
        </w:rPr>
        <w:t xml:space="preserve">! </w:t>
      </w:r>
      <w:r w:rsidR="66BFF6AB" w:rsidRPr="542191C3">
        <w:rPr>
          <w:rFonts w:ascii="Segoe UI" w:eastAsia="Segoe UI" w:hAnsi="Segoe UI" w:cs="Segoe UI"/>
          <w:color w:val="000000" w:themeColor="text1"/>
          <w:sz w:val="20"/>
          <w:szCs w:val="20"/>
        </w:rPr>
        <w:t xml:space="preserve">Make sure to </w:t>
      </w:r>
      <w:r w:rsidR="66BFF6AB" w:rsidRPr="5E296EBF">
        <w:rPr>
          <w:rFonts w:ascii="Segoe UI" w:eastAsia="Segoe UI" w:hAnsi="Segoe UI" w:cs="Segoe UI"/>
          <w:color w:val="000000" w:themeColor="text1"/>
          <w:sz w:val="20"/>
          <w:szCs w:val="20"/>
        </w:rPr>
        <w:t xml:space="preserve">properly dispose </w:t>
      </w:r>
      <w:r w:rsidR="66BFF6AB" w:rsidRPr="6B922AAE">
        <w:rPr>
          <w:rFonts w:ascii="Segoe UI" w:eastAsia="Segoe UI" w:hAnsi="Segoe UI" w:cs="Segoe UI"/>
          <w:color w:val="000000" w:themeColor="text1"/>
          <w:sz w:val="20"/>
          <w:szCs w:val="20"/>
        </w:rPr>
        <w:t xml:space="preserve">of what you find. </w:t>
      </w:r>
      <w:r w:rsidR="66BFF6AB" w:rsidRPr="54A55DB9">
        <w:rPr>
          <w:rFonts w:ascii="Segoe UI" w:eastAsia="Segoe UI" w:hAnsi="Segoe UI" w:cs="Segoe UI"/>
          <w:color w:val="000000" w:themeColor="text1"/>
          <w:sz w:val="20"/>
          <w:szCs w:val="20"/>
        </w:rPr>
        <w:t xml:space="preserve">Learn more </w:t>
      </w:r>
      <w:r w:rsidR="66BFF6AB" w:rsidRPr="5C99EC29">
        <w:rPr>
          <w:rFonts w:ascii="Segoe UI" w:eastAsia="Segoe UI" w:hAnsi="Segoe UI" w:cs="Segoe UI"/>
          <w:color w:val="000000" w:themeColor="text1"/>
          <w:sz w:val="20"/>
          <w:szCs w:val="20"/>
        </w:rPr>
        <w:t xml:space="preserve">in the </w:t>
      </w:r>
      <w:hyperlink r:id="rId14" w:history="1">
        <w:r w:rsidR="66BFF6AB" w:rsidRPr="6EDF8A32">
          <w:rPr>
            <w:rStyle w:val="Hyperlink"/>
            <w:rFonts w:ascii="Segoe UI" w:eastAsia="Segoe UI" w:hAnsi="Segoe UI" w:cs="Segoe UI"/>
            <w:sz w:val="20"/>
            <w:szCs w:val="20"/>
          </w:rPr>
          <w:t>waste sort guide for litter clean ups (PDF)</w:t>
        </w:r>
      </w:hyperlink>
      <w:r w:rsidR="66BFF6AB" w:rsidRPr="6EDF8A32">
        <w:rPr>
          <w:rFonts w:ascii="Segoe UI" w:eastAsia="Segoe UI" w:hAnsi="Segoe UI" w:cs="Segoe UI"/>
          <w:color w:val="000000" w:themeColor="text1"/>
          <w:sz w:val="20"/>
          <w:szCs w:val="20"/>
        </w:rPr>
        <w:t>.</w:t>
      </w:r>
    </w:p>
    <w:p w14:paraId="00DCA2B5" w14:textId="0D95C48D" w:rsidR="0023519B" w:rsidRPr="0023519B" w:rsidRDefault="0023519B" w:rsidP="0D05AE7A">
      <w:pPr>
        <w:pStyle w:val="ListParagraph"/>
        <w:numPr>
          <w:ilvl w:val="0"/>
          <w:numId w:val="9"/>
        </w:numPr>
        <w:rPr>
          <w:rFonts w:ascii="Segoe UI" w:eastAsia="Segoe UI" w:hAnsi="Segoe UI" w:cs="Segoe UI"/>
          <w:color w:val="000000" w:themeColor="text1"/>
          <w:sz w:val="20"/>
          <w:szCs w:val="20"/>
        </w:rPr>
      </w:pPr>
      <w:r w:rsidRPr="0D05AE7A">
        <w:rPr>
          <w:rFonts w:ascii="Segoe UI" w:eastAsia="Segoe UI" w:hAnsi="Segoe UI" w:cs="Segoe UI"/>
          <w:b/>
          <w:bCs/>
          <w:color w:val="000000" w:themeColor="text1"/>
          <w:sz w:val="20"/>
          <w:szCs w:val="20"/>
        </w:rPr>
        <w:t>Reduce single</w:t>
      </w:r>
      <w:r w:rsidR="3F622E14" w:rsidRPr="0D05AE7A">
        <w:rPr>
          <w:rFonts w:ascii="Segoe UI" w:eastAsia="Segoe UI" w:hAnsi="Segoe UI" w:cs="Segoe UI"/>
          <w:b/>
          <w:bCs/>
          <w:color w:val="000000" w:themeColor="text1"/>
          <w:sz w:val="20"/>
          <w:szCs w:val="20"/>
        </w:rPr>
        <w:t>-</w:t>
      </w:r>
      <w:r w:rsidRPr="0D05AE7A">
        <w:rPr>
          <w:rFonts w:ascii="Segoe UI" w:eastAsia="Segoe UI" w:hAnsi="Segoe UI" w:cs="Segoe UI"/>
          <w:b/>
          <w:bCs/>
          <w:color w:val="000000" w:themeColor="text1"/>
          <w:sz w:val="20"/>
          <w:szCs w:val="20"/>
        </w:rPr>
        <w:t>use plastics</w:t>
      </w:r>
      <w:r w:rsidRPr="0D05AE7A">
        <w:rPr>
          <w:rFonts w:ascii="Segoe UI" w:eastAsia="Segoe UI" w:hAnsi="Segoe UI" w:cs="Segoe UI"/>
          <w:color w:val="000000" w:themeColor="text1"/>
          <w:sz w:val="20"/>
          <w:szCs w:val="20"/>
        </w:rPr>
        <w:t xml:space="preserve"> by choosing reusable bags, bottles, and containers.</w:t>
      </w:r>
    </w:p>
    <w:p w14:paraId="2B5A9F72" w14:textId="07FC06F8" w:rsidR="0023519B" w:rsidRPr="0023519B" w:rsidRDefault="0023519B" w:rsidP="0D05AE7A">
      <w:pPr>
        <w:pStyle w:val="ListParagraph"/>
        <w:numPr>
          <w:ilvl w:val="0"/>
          <w:numId w:val="9"/>
        </w:numPr>
        <w:rPr>
          <w:rFonts w:ascii="Segoe UI" w:eastAsia="Segoe UI" w:hAnsi="Segoe UI" w:cs="Segoe UI"/>
          <w:color w:val="000000" w:themeColor="text1"/>
          <w:sz w:val="20"/>
          <w:szCs w:val="20"/>
        </w:rPr>
      </w:pPr>
      <w:r w:rsidRPr="0D05AE7A">
        <w:rPr>
          <w:rFonts w:ascii="Segoe UI" w:eastAsia="Segoe UI" w:hAnsi="Segoe UI" w:cs="Segoe UI"/>
          <w:b/>
          <w:bCs/>
          <w:color w:val="000000" w:themeColor="text1"/>
          <w:sz w:val="20"/>
          <w:szCs w:val="20"/>
        </w:rPr>
        <w:t>Dispose of cigarette butts properly</w:t>
      </w:r>
      <w:r w:rsidR="4D680F23" w:rsidRPr="0D05AE7A">
        <w:rPr>
          <w:rFonts w:ascii="Segoe UI" w:eastAsia="Segoe UI" w:hAnsi="Segoe UI" w:cs="Segoe UI"/>
          <w:b/>
          <w:bCs/>
          <w:color w:val="000000" w:themeColor="text1"/>
          <w:sz w:val="20"/>
          <w:szCs w:val="20"/>
        </w:rPr>
        <w:t>.</w:t>
      </w:r>
      <w:r w:rsidRPr="0D05AE7A">
        <w:rPr>
          <w:rFonts w:ascii="Segoe UI" w:eastAsia="Segoe UI" w:hAnsi="Segoe UI" w:cs="Segoe UI"/>
          <w:color w:val="000000" w:themeColor="text1"/>
          <w:sz w:val="20"/>
          <w:szCs w:val="20"/>
        </w:rPr>
        <w:t xml:space="preserve"> </w:t>
      </w:r>
      <w:r w:rsidR="41838998" w:rsidRPr="0D05AE7A">
        <w:rPr>
          <w:rFonts w:ascii="Segoe UI" w:eastAsia="Segoe UI" w:hAnsi="Segoe UI" w:cs="Segoe UI"/>
          <w:color w:val="000000" w:themeColor="text1"/>
          <w:sz w:val="20"/>
          <w:szCs w:val="20"/>
        </w:rPr>
        <w:t>T</w:t>
      </w:r>
      <w:r w:rsidRPr="0D05AE7A">
        <w:rPr>
          <w:rFonts w:ascii="Segoe UI" w:eastAsia="Segoe UI" w:hAnsi="Segoe UI" w:cs="Segoe UI"/>
          <w:color w:val="000000" w:themeColor="text1"/>
          <w:sz w:val="20"/>
          <w:szCs w:val="20"/>
        </w:rPr>
        <w:t xml:space="preserve">hey are the most common litter </w:t>
      </w:r>
      <w:proofErr w:type="gramStart"/>
      <w:r w:rsidRPr="0D05AE7A">
        <w:rPr>
          <w:rFonts w:ascii="Segoe UI" w:eastAsia="Segoe UI" w:hAnsi="Segoe UI" w:cs="Segoe UI"/>
          <w:color w:val="000000" w:themeColor="text1"/>
          <w:sz w:val="20"/>
          <w:szCs w:val="20"/>
        </w:rPr>
        <w:t>item</w:t>
      </w:r>
      <w:proofErr w:type="gramEnd"/>
      <w:r w:rsidRPr="0D05AE7A">
        <w:rPr>
          <w:rFonts w:ascii="Segoe UI" w:eastAsia="Segoe UI" w:hAnsi="Segoe UI" w:cs="Segoe UI"/>
          <w:color w:val="000000" w:themeColor="text1"/>
          <w:sz w:val="20"/>
          <w:szCs w:val="20"/>
        </w:rPr>
        <w:t xml:space="preserve"> found in waterways.</w:t>
      </w:r>
    </w:p>
    <w:p w14:paraId="4EA399E7" w14:textId="77777777" w:rsidR="0023519B" w:rsidRPr="0023519B" w:rsidRDefault="0023519B" w:rsidP="0D05AE7A">
      <w:pPr>
        <w:pStyle w:val="ListParagraph"/>
        <w:numPr>
          <w:ilvl w:val="0"/>
          <w:numId w:val="9"/>
        </w:numPr>
        <w:rPr>
          <w:rFonts w:ascii="Segoe UI" w:eastAsia="Segoe UI" w:hAnsi="Segoe UI" w:cs="Segoe UI"/>
          <w:color w:val="000000" w:themeColor="text1"/>
          <w:sz w:val="20"/>
          <w:szCs w:val="20"/>
        </w:rPr>
      </w:pPr>
      <w:r w:rsidRPr="0D05AE7A">
        <w:rPr>
          <w:rFonts w:ascii="Segoe UI" w:eastAsia="Segoe UI" w:hAnsi="Segoe UI" w:cs="Segoe UI"/>
          <w:b/>
          <w:bCs/>
          <w:color w:val="000000" w:themeColor="text1"/>
          <w:sz w:val="20"/>
          <w:szCs w:val="20"/>
        </w:rPr>
        <w:t>Join local cleanup events</w:t>
      </w:r>
      <w:r w:rsidRPr="0D05AE7A">
        <w:rPr>
          <w:rFonts w:ascii="Segoe UI" w:eastAsia="Segoe UI" w:hAnsi="Segoe UI" w:cs="Segoe UI"/>
          <w:color w:val="000000" w:themeColor="text1"/>
          <w:sz w:val="20"/>
          <w:szCs w:val="20"/>
        </w:rPr>
        <w:t xml:space="preserve"> or organize your own.</w:t>
      </w:r>
    </w:p>
    <w:p w14:paraId="75540ED1" w14:textId="77777777" w:rsidR="0023519B" w:rsidRPr="0023519B" w:rsidRDefault="0023519B" w:rsidP="0023519B">
      <w:pPr>
        <w:rPr>
          <w:rFonts w:ascii="Segoe UI" w:eastAsia="Segoe UI" w:hAnsi="Segoe UI" w:cs="Segoe UI"/>
          <w:color w:val="000000" w:themeColor="text1"/>
          <w:sz w:val="20"/>
          <w:szCs w:val="20"/>
        </w:rPr>
      </w:pPr>
      <w:r w:rsidRPr="0023519B">
        <w:rPr>
          <w:rFonts w:ascii="Segoe UI" w:eastAsia="Segoe UI" w:hAnsi="Segoe UI" w:cs="Segoe UI"/>
          <w:color w:val="000000" w:themeColor="text1"/>
          <w:sz w:val="20"/>
          <w:szCs w:val="20"/>
        </w:rPr>
        <w:t>Small actions add up. When communities work together to reduce litter, the impact on water quality is immediate and measurable.</w:t>
      </w:r>
    </w:p>
    <w:p w14:paraId="4AE7B377" w14:textId="77777777" w:rsidR="007156EF" w:rsidRDefault="0023519B" w:rsidP="0D05AE7A">
      <w:pPr>
        <w:spacing w:before="240" w:after="0"/>
        <w:rPr>
          <w:rFonts w:ascii="Segoe UI" w:eastAsia="Segoe UI" w:hAnsi="Segoe UI" w:cs="Segoe UI"/>
          <w:color w:val="000000" w:themeColor="text1"/>
          <w:sz w:val="20"/>
          <w:szCs w:val="20"/>
        </w:rPr>
      </w:pPr>
      <w:r w:rsidRPr="0D05AE7A">
        <w:rPr>
          <w:rFonts w:ascii="Segoe UI" w:eastAsia="Segoe UI" w:hAnsi="Segoe UI" w:cs="Segoe UI"/>
          <w:color w:val="000000" w:themeColor="text1"/>
          <w:sz w:val="20"/>
          <w:szCs w:val="20"/>
        </w:rPr>
        <w:t xml:space="preserve">For questions or ways to get involved, contact Grace at </w:t>
      </w:r>
      <w:hyperlink r:id="rId15">
        <w:r w:rsidRPr="0D05AE7A">
          <w:rPr>
            <w:rStyle w:val="Hyperlink"/>
            <w:rFonts w:ascii="Segoe UI" w:eastAsia="Segoe UI" w:hAnsi="Segoe UI" w:cs="Segoe UI"/>
            <w:sz w:val="20"/>
            <w:szCs w:val="20"/>
          </w:rPr>
          <w:t>grace.barcelow@hennepin.us</w:t>
        </w:r>
      </w:hyperlink>
      <w:r w:rsidR="1C4D5169" w:rsidRPr="0D05AE7A">
        <w:rPr>
          <w:rFonts w:ascii="Segoe UI" w:eastAsia="Segoe UI" w:hAnsi="Segoe UI" w:cs="Segoe UI"/>
          <w:color w:val="000000" w:themeColor="text1"/>
          <w:sz w:val="20"/>
          <w:szCs w:val="20"/>
        </w:rPr>
        <w:t>.</w:t>
      </w:r>
    </w:p>
    <w:p w14:paraId="7F244F73" w14:textId="427984C8" w:rsidR="00753C4C" w:rsidRDefault="1C4D5169" w:rsidP="0D05AE7A">
      <w:pPr>
        <w:spacing w:before="240" w:after="0"/>
        <w:rPr>
          <w:rFonts w:ascii="Segoe UI Light" w:eastAsia="Segoe UI Light" w:hAnsi="Segoe UI Light" w:cs="Segoe UI Light"/>
          <w:color w:val="0058A4"/>
          <w:sz w:val="48"/>
          <w:szCs w:val="48"/>
        </w:rPr>
      </w:pPr>
      <w:r w:rsidRPr="0D05AE7A">
        <w:rPr>
          <w:rFonts w:ascii="Segoe UI Light" w:eastAsia="Segoe UI Light" w:hAnsi="Segoe UI Light" w:cs="Segoe UI Light"/>
          <w:color w:val="0058A4"/>
          <w:sz w:val="48"/>
          <w:szCs w:val="48"/>
        </w:rPr>
        <w:lastRenderedPageBreak/>
        <w:t>Social media posts</w:t>
      </w:r>
    </w:p>
    <w:p w14:paraId="54248D09" w14:textId="674C8F5A" w:rsidR="00753C4C" w:rsidRPr="00753C4C" w:rsidRDefault="1C4D5169" w:rsidP="00753C4C">
      <w:pPr>
        <w:pStyle w:val="Heading1"/>
        <w:spacing w:before="240" w:after="0"/>
        <w:rPr>
          <w:rFonts w:ascii="Segoe UI Light" w:eastAsia="Segoe UI Light" w:hAnsi="Segoe UI Light" w:cs="Segoe UI Light"/>
          <w:color w:val="0058A4"/>
          <w:sz w:val="48"/>
          <w:szCs w:val="48"/>
        </w:rPr>
      </w:pPr>
      <w:r w:rsidRPr="25F13916">
        <w:rPr>
          <w:rFonts w:ascii="Segoe UI" w:eastAsia="Segoe UI" w:hAnsi="Segoe UI" w:cs="Segoe UI"/>
          <w:color w:val="000000" w:themeColor="text1"/>
          <w:sz w:val="20"/>
          <w:szCs w:val="20"/>
        </w:rPr>
        <w:t xml:space="preserve">Suggested </w:t>
      </w:r>
      <w:proofErr w:type="gramStart"/>
      <w:r w:rsidRPr="25F13916">
        <w:rPr>
          <w:rFonts w:ascii="Segoe UI" w:eastAsia="Segoe UI" w:hAnsi="Segoe UI" w:cs="Segoe UI"/>
          <w:color w:val="000000" w:themeColor="text1"/>
          <w:sz w:val="20"/>
          <w:szCs w:val="20"/>
        </w:rPr>
        <w:t xml:space="preserve">hashtags: </w:t>
      </w:r>
      <w:r w:rsidR="00753C4C" w:rsidRPr="0905079C">
        <w:rPr>
          <w:rFonts w:ascii="Segoe UI" w:eastAsia="Segoe UI" w:hAnsi="Segoe UI" w:cs="Segoe UI"/>
          <w:sz w:val="20"/>
          <w:szCs w:val="20"/>
        </w:rPr>
        <w:t>#</w:t>
      </w:r>
      <w:proofErr w:type="gramEnd"/>
      <w:r w:rsidR="00753C4C" w:rsidRPr="0905079C">
        <w:rPr>
          <w:rFonts w:ascii="Segoe UI" w:eastAsia="Segoe UI" w:hAnsi="Segoe UI" w:cs="Segoe UI"/>
          <w:sz w:val="20"/>
          <w:szCs w:val="20"/>
        </w:rPr>
        <w:t>CleanWater #StopLitter #ProtectOurLakes #WaterQuality #Stormwater #KeepItClean</w:t>
      </w:r>
    </w:p>
    <w:p w14:paraId="1558468F" w14:textId="19438763" w:rsidR="00167DE4" w:rsidRDefault="1C4D5169" w:rsidP="25F13916">
      <w:pPr>
        <w:spacing w:after="200" w:line="257" w:lineRule="auto"/>
        <w:rPr>
          <w:rFonts w:ascii="Segoe UI" w:eastAsia="Segoe UI" w:hAnsi="Segoe UI" w:cs="Segoe UI"/>
          <w:color w:val="000000" w:themeColor="text1"/>
          <w:sz w:val="20"/>
          <w:szCs w:val="20"/>
        </w:rPr>
      </w:pPr>
      <w:r w:rsidRPr="25F13916">
        <w:rPr>
          <w:rFonts w:ascii="Segoe UI" w:eastAsia="Segoe UI" w:hAnsi="Segoe UI" w:cs="Segoe UI"/>
          <w:color w:val="000000" w:themeColor="text1"/>
          <w:sz w:val="20"/>
          <w:szCs w:val="20"/>
        </w:rPr>
        <w:t>To use images and graphics: right click on image and select Save as Picture</w:t>
      </w:r>
    </w:p>
    <w:p w14:paraId="271CA0DE" w14:textId="6BABE3C3" w:rsidR="00167DE4" w:rsidRDefault="10FCE0F0" w:rsidP="25F13916">
      <w:pPr>
        <w:pStyle w:val="Heading3"/>
        <w:spacing w:before="40" w:after="0"/>
        <w:rPr>
          <w:rFonts w:ascii="Segoe UI Semibold" w:eastAsia="Segoe UI Semibold" w:hAnsi="Segoe UI Semibold" w:cs="Segoe UI Semibold"/>
          <w:color w:val="1F3763"/>
          <w:sz w:val="24"/>
          <w:szCs w:val="24"/>
        </w:rPr>
      </w:pPr>
      <w:r w:rsidRPr="66586275">
        <w:rPr>
          <w:rFonts w:ascii="Segoe UI Semibold" w:eastAsia="Segoe UI Semibold" w:hAnsi="Segoe UI Semibold" w:cs="Segoe UI Semibold"/>
          <w:color w:val="1F3763"/>
          <w:sz w:val="24"/>
          <w:szCs w:val="24"/>
        </w:rPr>
        <w:t xml:space="preserve">Spring </w:t>
      </w:r>
      <w:r w:rsidR="3533605F" w:rsidRPr="66586275">
        <w:rPr>
          <w:rFonts w:ascii="Segoe UI Semibold" w:eastAsia="Segoe UI Semibold" w:hAnsi="Segoe UI Semibold" w:cs="Segoe UI Semibold"/>
          <w:color w:val="1F3763"/>
          <w:sz w:val="24"/>
          <w:szCs w:val="24"/>
        </w:rPr>
        <w:t>l</w:t>
      </w:r>
      <w:r w:rsidR="4DC16F94" w:rsidRPr="66586275">
        <w:rPr>
          <w:rFonts w:ascii="Segoe UI Semibold" w:eastAsia="Segoe UI Semibold" w:hAnsi="Segoe UI Semibold" w:cs="Segoe UI Semibold"/>
          <w:color w:val="1F3763"/>
          <w:sz w:val="24"/>
          <w:szCs w:val="24"/>
        </w:rPr>
        <w:t xml:space="preserve">itter </w:t>
      </w:r>
      <w:r w:rsidR="0A8CE35E" w:rsidRPr="66586275">
        <w:rPr>
          <w:rFonts w:ascii="Segoe UI Semibold" w:eastAsia="Segoe UI Semibold" w:hAnsi="Segoe UI Semibold" w:cs="Segoe UI Semibold"/>
          <w:color w:val="1F3763"/>
          <w:sz w:val="24"/>
          <w:szCs w:val="24"/>
        </w:rPr>
        <w:t>c</w:t>
      </w:r>
      <w:r w:rsidRPr="66586275">
        <w:rPr>
          <w:rFonts w:ascii="Segoe UI Semibold" w:eastAsia="Segoe UI Semibold" w:hAnsi="Segoe UI Semibold" w:cs="Segoe UI Semibold"/>
          <w:color w:val="1F3763"/>
          <w:sz w:val="24"/>
          <w:szCs w:val="24"/>
        </w:rPr>
        <w:t>lean-up</w:t>
      </w:r>
    </w:p>
    <w:p w14:paraId="0C8204F1" w14:textId="43D64AF7" w:rsidR="000304CD" w:rsidRDefault="1C4D5169" w:rsidP="000304CD">
      <w:pPr>
        <w:spacing w:before="240" w:after="240"/>
      </w:pPr>
      <w:r w:rsidRPr="0D05AE7A">
        <w:rPr>
          <w:rFonts w:ascii="Segoe UI" w:eastAsia="Segoe UI" w:hAnsi="Segoe UI" w:cs="Segoe UI"/>
          <w:b/>
          <w:bCs/>
          <w:color w:val="000000" w:themeColor="text1"/>
          <w:sz w:val="20"/>
          <w:szCs w:val="20"/>
        </w:rPr>
        <w:t>Facebook:</w:t>
      </w:r>
      <w:r w:rsidRPr="0D05AE7A">
        <w:rPr>
          <w:rFonts w:ascii="Segoe UI" w:eastAsia="Segoe UI" w:hAnsi="Segoe UI" w:cs="Segoe UI"/>
          <w:color w:val="000000" w:themeColor="text1"/>
          <w:sz w:val="20"/>
          <w:szCs w:val="20"/>
        </w:rPr>
        <w:t xml:space="preserve"> </w:t>
      </w:r>
      <w:r w:rsidR="000304CD" w:rsidRPr="0D05AE7A">
        <w:rPr>
          <w:rFonts w:ascii="Segoe UI" w:eastAsia="Segoe UI" w:hAnsi="Segoe UI" w:cs="Segoe UI"/>
          <w:sz w:val="20"/>
          <w:szCs w:val="20"/>
        </w:rPr>
        <w:t>Litter on our streets doesn’t stay on our streets</w:t>
      </w:r>
      <w:r w:rsidR="27D2F71D" w:rsidRPr="0D05AE7A">
        <w:rPr>
          <w:rFonts w:ascii="Segoe UI" w:eastAsia="Segoe UI" w:hAnsi="Segoe UI" w:cs="Segoe UI"/>
          <w:sz w:val="20"/>
          <w:szCs w:val="20"/>
        </w:rPr>
        <w:t>.</w:t>
      </w:r>
      <w:r w:rsidR="000304CD" w:rsidRPr="0D05AE7A">
        <w:rPr>
          <w:rFonts w:ascii="Segoe UI" w:eastAsia="Segoe UI" w:hAnsi="Segoe UI" w:cs="Segoe UI"/>
          <w:sz w:val="20"/>
          <w:szCs w:val="20"/>
        </w:rPr>
        <w:t xml:space="preserve"> </w:t>
      </w:r>
      <w:r w:rsidR="1CE94D63" w:rsidRPr="0D05AE7A">
        <w:rPr>
          <w:rFonts w:ascii="Segoe UI" w:eastAsia="Segoe UI" w:hAnsi="Segoe UI" w:cs="Segoe UI"/>
          <w:sz w:val="20"/>
          <w:szCs w:val="20"/>
        </w:rPr>
        <w:t>I</w:t>
      </w:r>
      <w:r w:rsidR="000304CD" w:rsidRPr="0D05AE7A">
        <w:rPr>
          <w:rFonts w:ascii="Segoe UI" w:eastAsia="Segoe UI" w:hAnsi="Segoe UI" w:cs="Segoe UI"/>
          <w:sz w:val="20"/>
          <w:szCs w:val="20"/>
        </w:rPr>
        <w:t>t washes into storm drains and flows directly into our lakes, rivers, and streams without being treated. This spring, help protect water quality by picking up trash in your neighborhood, securing your garbage bins, and reducing single</w:t>
      </w:r>
      <w:r w:rsidR="3CAFD79D" w:rsidRPr="0D05AE7A">
        <w:rPr>
          <w:rFonts w:ascii="Segoe UI" w:eastAsia="Segoe UI" w:hAnsi="Segoe UI" w:cs="Segoe UI"/>
          <w:sz w:val="20"/>
          <w:szCs w:val="20"/>
        </w:rPr>
        <w:t>-</w:t>
      </w:r>
      <w:r w:rsidR="000304CD" w:rsidRPr="0D05AE7A">
        <w:rPr>
          <w:rFonts w:ascii="Segoe UI" w:eastAsia="Segoe UI" w:hAnsi="Segoe UI" w:cs="Segoe UI"/>
          <w:sz w:val="20"/>
          <w:szCs w:val="20"/>
        </w:rPr>
        <w:t>use plastics. Small actions make a big difference for clean water. #CleanWater #StopLitter</w:t>
      </w:r>
    </w:p>
    <w:p w14:paraId="7AC3C73F" w14:textId="449E4FAF" w:rsidR="00167DE4" w:rsidRPr="000304CD" w:rsidRDefault="1C4D5169" w:rsidP="000304CD">
      <w:pPr>
        <w:spacing w:before="240" w:after="240"/>
      </w:pPr>
      <w:r w:rsidRPr="25F13916">
        <w:rPr>
          <w:rFonts w:ascii="Segoe UI" w:eastAsia="Segoe UI" w:hAnsi="Segoe UI" w:cs="Segoe UI"/>
          <w:b/>
          <w:bCs/>
          <w:color w:val="000000" w:themeColor="text1"/>
          <w:sz w:val="20"/>
          <w:szCs w:val="20"/>
        </w:rPr>
        <w:t>Instagram:</w:t>
      </w:r>
      <w:r w:rsidRPr="25F13916">
        <w:rPr>
          <w:rFonts w:ascii="Segoe UI" w:eastAsia="Segoe UI" w:hAnsi="Segoe UI" w:cs="Segoe UI"/>
          <w:color w:val="000000" w:themeColor="text1"/>
          <w:sz w:val="20"/>
          <w:szCs w:val="20"/>
        </w:rPr>
        <w:t xml:space="preserve"> </w:t>
      </w:r>
      <w:r w:rsidR="000304CD" w:rsidRPr="0905079C">
        <w:rPr>
          <w:rFonts w:ascii="Segoe UI" w:eastAsia="Segoe UI" w:hAnsi="Segoe UI" w:cs="Segoe UI"/>
          <w:sz w:val="20"/>
          <w:szCs w:val="20"/>
        </w:rPr>
        <w:t xml:space="preserve">Litter travels. When it rains, trash on sidewalks and streets washes into storm drains and straight into our lakes and rivers. Help keep our </w:t>
      </w:r>
      <w:proofErr w:type="gramStart"/>
      <w:r w:rsidR="000304CD" w:rsidRPr="0905079C">
        <w:rPr>
          <w:rFonts w:ascii="Segoe UI" w:eastAsia="Segoe UI" w:hAnsi="Segoe UI" w:cs="Segoe UI"/>
          <w:sz w:val="20"/>
          <w:szCs w:val="20"/>
        </w:rPr>
        <w:t>waters</w:t>
      </w:r>
      <w:proofErr w:type="gramEnd"/>
      <w:r w:rsidR="000304CD" w:rsidRPr="0905079C">
        <w:rPr>
          <w:rFonts w:ascii="Segoe UI" w:eastAsia="Segoe UI" w:hAnsi="Segoe UI" w:cs="Segoe UI"/>
          <w:sz w:val="20"/>
          <w:szCs w:val="20"/>
        </w:rPr>
        <w:t xml:space="preserve"> clean by picking up litter, securing trash bins, and choosing reusable items. Every piece of trash removed protects our waterways. #CleanWater #StopLitter</w:t>
      </w:r>
    </w:p>
    <w:p w14:paraId="644C0D4E" w14:textId="6EE45298" w:rsidR="00167DE4" w:rsidRPr="000304CD" w:rsidRDefault="000304CD" w:rsidP="000304CD">
      <w:pPr>
        <w:spacing w:before="240" w:after="240"/>
      </w:pPr>
      <w:r>
        <w:rPr>
          <w:rFonts w:ascii="Segoe UI" w:eastAsia="Segoe UI" w:hAnsi="Segoe UI" w:cs="Segoe UI"/>
          <w:b/>
          <w:bCs/>
          <w:color w:val="000000" w:themeColor="text1"/>
          <w:sz w:val="20"/>
          <w:szCs w:val="20"/>
        </w:rPr>
        <w:t>X</w:t>
      </w:r>
      <w:r w:rsidR="1C4D5169" w:rsidRPr="25F13916">
        <w:rPr>
          <w:rFonts w:ascii="Segoe UI" w:eastAsia="Segoe UI" w:hAnsi="Segoe UI" w:cs="Segoe UI"/>
          <w:b/>
          <w:bCs/>
          <w:color w:val="000000" w:themeColor="text1"/>
          <w:sz w:val="20"/>
          <w:szCs w:val="20"/>
        </w:rPr>
        <w:t xml:space="preserve">: </w:t>
      </w:r>
      <w:r w:rsidRPr="0905079C">
        <w:rPr>
          <w:rFonts w:ascii="Segoe UI" w:eastAsia="Segoe UI" w:hAnsi="Segoe UI" w:cs="Segoe UI"/>
          <w:sz w:val="20"/>
          <w:szCs w:val="20"/>
        </w:rPr>
        <w:t>Litter on streets washes into storm drains and flows directly into our lakes and rivers. Help protect water quality by picking up trash and reducing single‑use plastics. #CleanWater #StopLitter</w:t>
      </w:r>
    </w:p>
    <w:p w14:paraId="53D4A898" w14:textId="62AE5E56" w:rsidR="00167DE4" w:rsidRDefault="1C4D5169" w:rsidP="0905079C">
      <w:pPr>
        <w:spacing w:after="200" w:line="257" w:lineRule="auto"/>
        <w:rPr>
          <w:rFonts w:ascii="Segoe UI" w:eastAsia="Segoe UI" w:hAnsi="Segoe UI" w:cs="Segoe UI"/>
          <w:b/>
          <w:bCs/>
          <w:color w:val="000000" w:themeColor="text1"/>
          <w:sz w:val="20"/>
          <w:szCs w:val="20"/>
        </w:rPr>
      </w:pPr>
      <w:r w:rsidRPr="0D05AE7A">
        <w:rPr>
          <w:rFonts w:ascii="Segoe UI" w:eastAsia="Segoe UI" w:hAnsi="Segoe UI" w:cs="Segoe UI"/>
          <w:b/>
          <w:bCs/>
          <w:color w:val="000000" w:themeColor="text1"/>
          <w:sz w:val="20"/>
          <w:szCs w:val="20"/>
        </w:rPr>
        <w:t>Image</w:t>
      </w:r>
      <w:r w:rsidR="047BBE8C" w:rsidRPr="0D05AE7A">
        <w:rPr>
          <w:rFonts w:ascii="Segoe UI" w:eastAsia="Segoe UI" w:hAnsi="Segoe UI" w:cs="Segoe UI"/>
          <w:b/>
          <w:bCs/>
          <w:color w:val="000000" w:themeColor="text1"/>
          <w:sz w:val="20"/>
          <w:szCs w:val="20"/>
        </w:rPr>
        <w:t>s:</w:t>
      </w:r>
    </w:p>
    <w:p w14:paraId="2C078E63" w14:textId="7A03CA7C" w:rsidR="00167DE4" w:rsidRDefault="047BBE8C">
      <w:r>
        <w:rPr>
          <w:noProof/>
        </w:rPr>
        <w:lastRenderedPageBreak/>
        <w:drawing>
          <wp:inline distT="0" distB="0" distL="0" distR="0" wp14:anchorId="6B1EB7C2" wp14:editId="27D97F94">
            <wp:extent cx="5943600" cy="3962400"/>
            <wp:effectExtent l="0" t="0" r="0" b="0"/>
            <wp:docPr id="166960471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604710" name="Picture 1669604710"/>
                    <pic:cNvPicPr/>
                  </pic:nvPicPr>
                  <pic:blipFill>
                    <a:blip r:embed="rId16">
                      <a:extLst>
                        <a:ext uri="{28A0092B-C50C-407E-A947-70E740481C1C}">
                          <a14:useLocalDpi xmlns:a14="http://schemas.microsoft.com/office/drawing/2010/main"/>
                        </a:ext>
                      </a:extLst>
                    </a:blip>
                    <a:stretch>
                      <a:fillRect/>
                    </a:stretch>
                  </pic:blipFill>
                  <pic:spPr>
                    <a:xfrm>
                      <a:off x="0" y="0"/>
                      <a:ext cx="5943600" cy="3962400"/>
                    </a:xfrm>
                    <a:prstGeom prst="rect">
                      <a:avLst/>
                    </a:prstGeom>
                  </pic:spPr>
                </pic:pic>
              </a:graphicData>
            </a:graphic>
          </wp:inline>
        </w:drawing>
      </w:r>
      <w:r>
        <w:rPr>
          <w:noProof/>
        </w:rPr>
        <w:drawing>
          <wp:inline distT="0" distB="0" distL="0" distR="0" wp14:anchorId="7395EC93" wp14:editId="111D97D1">
            <wp:extent cx="5943600" cy="3962400"/>
            <wp:effectExtent l="0" t="0" r="0" b="0"/>
            <wp:docPr id="183374980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749803" name="Picture 1833749803"/>
                    <pic:cNvPicPr/>
                  </pic:nvPicPr>
                  <pic:blipFill>
                    <a:blip r:embed="rId17">
                      <a:extLst>
                        <a:ext uri="{28A0092B-C50C-407E-A947-70E740481C1C}">
                          <a14:useLocalDpi xmlns:a14="http://schemas.microsoft.com/office/drawing/2010/main"/>
                        </a:ext>
                      </a:extLst>
                    </a:blip>
                    <a:stretch>
                      <a:fillRect/>
                    </a:stretch>
                  </pic:blipFill>
                  <pic:spPr>
                    <a:xfrm>
                      <a:off x="0" y="0"/>
                      <a:ext cx="5943600" cy="3962400"/>
                    </a:xfrm>
                    <a:prstGeom prst="rect">
                      <a:avLst/>
                    </a:prstGeom>
                  </pic:spPr>
                </pic:pic>
              </a:graphicData>
            </a:graphic>
          </wp:inline>
        </w:drawing>
      </w:r>
      <w:r w:rsidRPr="1FC2B412">
        <w:rPr>
          <w:rFonts w:ascii="Segoe UI" w:eastAsia="Segoe UI" w:hAnsi="Segoe UI" w:cs="Segoe UI"/>
          <w:i/>
          <w:iCs/>
          <w:color w:val="000000" w:themeColor="text1"/>
          <w:sz w:val="20"/>
          <w:szCs w:val="20"/>
        </w:rPr>
        <w:t>Clean Water MN Photos</w:t>
      </w:r>
    </w:p>
    <w:sectPr w:rsidR="00167DE4">
      <w:headerReference w:type="default"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91D2B4" w14:textId="77777777" w:rsidR="00E76FB0" w:rsidRDefault="00E76FB0">
      <w:pPr>
        <w:spacing w:after="0" w:line="240" w:lineRule="auto"/>
      </w:pPr>
      <w:r>
        <w:separator/>
      </w:r>
    </w:p>
  </w:endnote>
  <w:endnote w:type="continuationSeparator" w:id="0">
    <w:p w14:paraId="5411217F" w14:textId="77777777" w:rsidR="00E76FB0" w:rsidRDefault="00E76F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Light">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0D05AE7A" w14:paraId="277B7CFD" w14:textId="77777777" w:rsidTr="0D05AE7A">
      <w:trPr>
        <w:trHeight w:val="300"/>
      </w:trPr>
      <w:tc>
        <w:tcPr>
          <w:tcW w:w="3120" w:type="dxa"/>
        </w:tcPr>
        <w:p w14:paraId="63C3360C" w14:textId="3B064604" w:rsidR="0D05AE7A" w:rsidRDefault="0D05AE7A" w:rsidP="0D05AE7A">
          <w:pPr>
            <w:pStyle w:val="Header"/>
            <w:ind w:left="-115"/>
          </w:pPr>
        </w:p>
      </w:tc>
      <w:tc>
        <w:tcPr>
          <w:tcW w:w="3120" w:type="dxa"/>
        </w:tcPr>
        <w:p w14:paraId="704BB7C5" w14:textId="60321C84" w:rsidR="0D05AE7A" w:rsidRDefault="0D05AE7A" w:rsidP="0D05AE7A">
          <w:pPr>
            <w:pStyle w:val="Header"/>
            <w:jc w:val="center"/>
          </w:pPr>
        </w:p>
      </w:tc>
      <w:tc>
        <w:tcPr>
          <w:tcW w:w="3120" w:type="dxa"/>
        </w:tcPr>
        <w:p w14:paraId="35BCB151" w14:textId="1C2477DA" w:rsidR="0D05AE7A" w:rsidRDefault="0D05AE7A" w:rsidP="0D05AE7A">
          <w:pPr>
            <w:pStyle w:val="Header"/>
            <w:ind w:right="-115"/>
            <w:jc w:val="right"/>
          </w:pPr>
        </w:p>
      </w:tc>
    </w:tr>
  </w:tbl>
  <w:p w14:paraId="0179D7E3" w14:textId="240ED6E3" w:rsidR="0D05AE7A" w:rsidRDefault="0D05AE7A" w:rsidP="0D05AE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5D5B5A" w14:textId="77777777" w:rsidR="00E76FB0" w:rsidRDefault="00E76FB0">
      <w:pPr>
        <w:spacing w:after="0" w:line="240" w:lineRule="auto"/>
      </w:pPr>
      <w:r>
        <w:separator/>
      </w:r>
    </w:p>
  </w:footnote>
  <w:footnote w:type="continuationSeparator" w:id="0">
    <w:p w14:paraId="384C5701" w14:textId="77777777" w:rsidR="00E76FB0" w:rsidRDefault="00E76F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0D05AE7A" w14:paraId="42B8FC9A" w14:textId="77777777" w:rsidTr="0D05AE7A">
      <w:trPr>
        <w:trHeight w:val="300"/>
      </w:trPr>
      <w:tc>
        <w:tcPr>
          <w:tcW w:w="3120" w:type="dxa"/>
        </w:tcPr>
        <w:p w14:paraId="2FE45BC1" w14:textId="5855F369" w:rsidR="0D05AE7A" w:rsidRDefault="0D05AE7A" w:rsidP="0D05AE7A">
          <w:pPr>
            <w:pStyle w:val="Header"/>
            <w:ind w:left="-115"/>
          </w:pPr>
        </w:p>
      </w:tc>
      <w:tc>
        <w:tcPr>
          <w:tcW w:w="3120" w:type="dxa"/>
        </w:tcPr>
        <w:p w14:paraId="2160E367" w14:textId="0EDEC098" w:rsidR="0D05AE7A" w:rsidRDefault="0D05AE7A" w:rsidP="0D05AE7A">
          <w:pPr>
            <w:pStyle w:val="Header"/>
            <w:jc w:val="center"/>
          </w:pPr>
        </w:p>
      </w:tc>
      <w:tc>
        <w:tcPr>
          <w:tcW w:w="3120" w:type="dxa"/>
        </w:tcPr>
        <w:p w14:paraId="5426FCC0" w14:textId="26AA39B5" w:rsidR="0D05AE7A" w:rsidRDefault="0D05AE7A" w:rsidP="0D05AE7A">
          <w:pPr>
            <w:pStyle w:val="Header"/>
            <w:ind w:right="-115"/>
            <w:jc w:val="right"/>
          </w:pPr>
        </w:p>
      </w:tc>
    </w:tr>
  </w:tbl>
  <w:p w14:paraId="0F7E932A" w14:textId="720FBB36" w:rsidR="0D05AE7A" w:rsidRDefault="0D05AE7A" w:rsidP="0D05AE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E9741F"/>
    <w:multiLevelType w:val="hybridMultilevel"/>
    <w:tmpl w:val="1E1440BA"/>
    <w:lvl w:ilvl="0" w:tplc="81D07150">
      <w:start w:val="1"/>
      <w:numFmt w:val="bullet"/>
      <w:lvlText w:val=""/>
      <w:lvlJc w:val="left"/>
      <w:pPr>
        <w:ind w:left="720" w:hanging="360"/>
      </w:pPr>
      <w:rPr>
        <w:rFonts w:ascii="Symbol" w:hAnsi="Symbol" w:hint="default"/>
      </w:rPr>
    </w:lvl>
    <w:lvl w:ilvl="1" w:tplc="8AF42654">
      <w:start w:val="1"/>
      <w:numFmt w:val="bullet"/>
      <w:lvlText w:val="o"/>
      <w:lvlJc w:val="left"/>
      <w:pPr>
        <w:ind w:left="1440" w:hanging="360"/>
      </w:pPr>
      <w:rPr>
        <w:rFonts w:ascii="Courier New" w:hAnsi="Courier New" w:hint="default"/>
      </w:rPr>
    </w:lvl>
    <w:lvl w:ilvl="2" w:tplc="B93E0E10">
      <w:start w:val="1"/>
      <w:numFmt w:val="bullet"/>
      <w:lvlText w:val=""/>
      <w:lvlJc w:val="left"/>
      <w:pPr>
        <w:ind w:left="2160" w:hanging="360"/>
      </w:pPr>
      <w:rPr>
        <w:rFonts w:ascii="Wingdings" w:hAnsi="Wingdings" w:hint="default"/>
      </w:rPr>
    </w:lvl>
    <w:lvl w:ilvl="3" w:tplc="DFB0FE00">
      <w:start w:val="1"/>
      <w:numFmt w:val="bullet"/>
      <w:lvlText w:val=""/>
      <w:lvlJc w:val="left"/>
      <w:pPr>
        <w:ind w:left="2880" w:hanging="360"/>
      </w:pPr>
      <w:rPr>
        <w:rFonts w:ascii="Symbol" w:hAnsi="Symbol" w:hint="default"/>
      </w:rPr>
    </w:lvl>
    <w:lvl w:ilvl="4" w:tplc="E4701DDC">
      <w:start w:val="1"/>
      <w:numFmt w:val="bullet"/>
      <w:lvlText w:val="o"/>
      <w:lvlJc w:val="left"/>
      <w:pPr>
        <w:ind w:left="3600" w:hanging="360"/>
      </w:pPr>
      <w:rPr>
        <w:rFonts w:ascii="Courier New" w:hAnsi="Courier New" w:hint="default"/>
      </w:rPr>
    </w:lvl>
    <w:lvl w:ilvl="5" w:tplc="DDE8AEBC">
      <w:start w:val="1"/>
      <w:numFmt w:val="bullet"/>
      <w:lvlText w:val=""/>
      <w:lvlJc w:val="left"/>
      <w:pPr>
        <w:ind w:left="4320" w:hanging="360"/>
      </w:pPr>
      <w:rPr>
        <w:rFonts w:ascii="Wingdings" w:hAnsi="Wingdings" w:hint="default"/>
      </w:rPr>
    </w:lvl>
    <w:lvl w:ilvl="6" w:tplc="F216E46C">
      <w:start w:val="1"/>
      <w:numFmt w:val="bullet"/>
      <w:lvlText w:val=""/>
      <w:lvlJc w:val="left"/>
      <w:pPr>
        <w:ind w:left="5040" w:hanging="360"/>
      </w:pPr>
      <w:rPr>
        <w:rFonts w:ascii="Symbol" w:hAnsi="Symbol" w:hint="default"/>
      </w:rPr>
    </w:lvl>
    <w:lvl w:ilvl="7" w:tplc="AADAE8B6">
      <w:start w:val="1"/>
      <w:numFmt w:val="bullet"/>
      <w:lvlText w:val="o"/>
      <w:lvlJc w:val="left"/>
      <w:pPr>
        <w:ind w:left="5760" w:hanging="360"/>
      </w:pPr>
      <w:rPr>
        <w:rFonts w:ascii="Courier New" w:hAnsi="Courier New" w:hint="default"/>
      </w:rPr>
    </w:lvl>
    <w:lvl w:ilvl="8" w:tplc="51581D78">
      <w:start w:val="1"/>
      <w:numFmt w:val="bullet"/>
      <w:lvlText w:val=""/>
      <w:lvlJc w:val="left"/>
      <w:pPr>
        <w:ind w:left="6480" w:hanging="360"/>
      </w:pPr>
      <w:rPr>
        <w:rFonts w:ascii="Wingdings" w:hAnsi="Wingdings" w:hint="default"/>
      </w:rPr>
    </w:lvl>
  </w:abstractNum>
  <w:abstractNum w:abstractNumId="1" w15:restartNumberingAfterBreak="0">
    <w:nsid w:val="27E5FC51"/>
    <w:multiLevelType w:val="hybridMultilevel"/>
    <w:tmpl w:val="EE0A9FCC"/>
    <w:lvl w:ilvl="0" w:tplc="CC522310">
      <w:start w:val="1"/>
      <w:numFmt w:val="decimal"/>
      <w:lvlText w:val="%1."/>
      <w:lvlJc w:val="left"/>
      <w:pPr>
        <w:ind w:left="720" w:hanging="360"/>
      </w:pPr>
      <w:rPr>
        <w:rFonts w:ascii="Segoe UI" w:hAnsi="Segoe UI" w:hint="default"/>
      </w:rPr>
    </w:lvl>
    <w:lvl w:ilvl="1" w:tplc="8304D874">
      <w:start w:val="1"/>
      <w:numFmt w:val="lowerLetter"/>
      <w:lvlText w:val="%2."/>
      <w:lvlJc w:val="left"/>
      <w:pPr>
        <w:ind w:left="1440" w:hanging="360"/>
      </w:pPr>
    </w:lvl>
    <w:lvl w:ilvl="2" w:tplc="779C150A">
      <w:start w:val="1"/>
      <w:numFmt w:val="lowerRoman"/>
      <w:lvlText w:val="%3."/>
      <w:lvlJc w:val="right"/>
      <w:pPr>
        <w:ind w:left="2160" w:hanging="180"/>
      </w:pPr>
    </w:lvl>
    <w:lvl w:ilvl="3" w:tplc="79B6980E">
      <w:start w:val="1"/>
      <w:numFmt w:val="decimal"/>
      <w:lvlText w:val="%4."/>
      <w:lvlJc w:val="left"/>
      <w:pPr>
        <w:ind w:left="2880" w:hanging="360"/>
      </w:pPr>
    </w:lvl>
    <w:lvl w:ilvl="4" w:tplc="00A4D9A0">
      <w:start w:val="1"/>
      <w:numFmt w:val="lowerLetter"/>
      <w:lvlText w:val="%5."/>
      <w:lvlJc w:val="left"/>
      <w:pPr>
        <w:ind w:left="3600" w:hanging="360"/>
      </w:pPr>
    </w:lvl>
    <w:lvl w:ilvl="5" w:tplc="8FC4C110">
      <w:start w:val="1"/>
      <w:numFmt w:val="lowerRoman"/>
      <w:lvlText w:val="%6."/>
      <w:lvlJc w:val="right"/>
      <w:pPr>
        <w:ind w:left="4320" w:hanging="180"/>
      </w:pPr>
    </w:lvl>
    <w:lvl w:ilvl="6" w:tplc="01347B32">
      <w:start w:val="1"/>
      <w:numFmt w:val="decimal"/>
      <w:lvlText w:val="%7."/>
      <w:lvlJc w:val="left"/>
      <w:pPr>
        <w:ind w:left="5040" w:hanging="360"/>
      </w:pPr>
    </w:lvl>
    <w:lvl w:ilvl="7" w:tplc="98AC8C1C">
      <w:start w:val="1"/>
      <w:numFmt w:val="lowerLetter"/>
      <w:lvlText w:val="%8."/>
      <w:lvlJc w:val="left"/>
      <w:pPr>
        <w:ind w:left="5760" w:hanging="360"/>
      </w:pPr>
    </w:lvl>
    <w:lvl w:ilvl="8" w:tplc="8A10FE88">
      <w:start w:val="1"/>
      <w:numFmt w:val="lowerRoman"/>
      <w:lvlText w:val="%9."/>
      <w:lvlJc w:val="right"/>
      <w:pPr>
        <w:ind w:left="6480" w:hanging="180"/>
      </w:pPr>
    </w:lvl>
  </w:abstractNum>
  <w:abstractNum w:abstractNumId="2" w15:restartNumberingAfterBreak="0">
    <w:nsid w:val="43F587BC"/>
    <w:multiLevelType w:val="hybridMultilevel"/>
    <w:tmpl w:val="5C849D94"/>
    <w:lvl w:ilvl="0" w:tplc="C472F89C">
      <w:start w:val="1"/>
      <w:numFmt w:val="bullet"/>
      <w:lvlText w:val=""/>
      <w:lvlJc w:val="left"/>
      <w:pPr>
        <w:ind w:left="720" w:hanging="360"/>
      </w:pPr>
      <w:rPr>
        <w:rFonts w:ascii="Symbol" w:hAnsi="Symbol" w:hint="default"/>
      </w:rPr>
    </w:lvl>
    <w:lvl w:ilvl="1" w:tplc="2068A5BC">
      <w:start w:val="1"/>
      <w:numFmt w:val="bullet"/>
      <w:lvlText w:val="o"/>
      <w:lvlJc w:val="left"/>
      <w:pPr>
        <w:ind w:left="1440" w:hanging="360"/>
      </w:pPr>
      <w:rPr>
        <w:rFonts w:ascii="Courier New" w:hAnsi="Courier New" w:hint="default"/>
      </w:rPr>
    </w:lvl>
    <w:lvl w:ilvl="2" w:tplc="C3622424">
      <w:start w:val="1"/>
      <w:numFmt w:val="bullet"/>
      <w:lvlText w:val=""/>
      <w:lvlJc w:val="left"/>
      <w:pPr>
        <w:ind w:left="2160" w:hanging="360"/>
      </w:pPr>
      <w:rPr>
        <w:rFonts w:ascii="Wingdings" w:hAnsi="Wingdings" w:hint="default"/>
      </w:rPr>
    </w:lvl>
    <w:lvl w:ilvl="3" w:tplc="E842BA5C">
      <w:start w:val="1"/>
      <w:numFmt w:val="bullet"/>
      <w:lvlText w:val=""/>
      <w:lvlJc w:val="left"/>
      <w:pPr>
        <w:ind w:left="2880" w:hanging="360"/>
      </w:pPr>
      <w:rPr>
        <w:rFonts w:ascii="Symbol" w:hAnsi="Symbol" w:hint="default"/>
      </w:rPr>
    </w:lvl>
    <w:lvl w:ilvl="4" w:tplc="E8361586">
      <w:start w:val="1"/>
      <w:numFmt w:val="bullet"/>
      <w:lvlText w:val="o"/>
      <w:lvlJc w:val="left"/>
      <w:pPr>
        <w:ind w:left="3600" w:hanging="360"/>
      </w:pPr>
      <w:rPr>
        <w:rFonts w:ascii="Courier New" w:hAnsi="Courier New" w:hint="default"/>
      </w:rPr>
    </w:lvl>
    <w:lvl w:ilvl="5" w:tplc="06287C7E">
      <w:start w:val="1"/>
      <w:numFmt w:val="bullet"/>
      <w:lvlText w:val=""/>
      <w:lvlJc w:val="left"/>
      <w:pPr>
        <w:ind w:left="4320" w:hanging="360"/>
      </w:pPr>
      <w:rPr>
        <w:rFonts w:ascii="Wingdings" w:hAnsi="Wingdings" w:hint="default"/>
      </w:rPr>
    </w:lvl>
    <w:lvl w:ilvl="6" w:tplc="7606617C">
      <w:start w:val="1"/>
      <w:numFmt w:val="bullet"/>
      <w:lvlText w:val=""/>
      <w:lvlJc w:val="left"/>
      <w:pPr>
        <w:ind w:left="5040" w:hanging="360"/>
      </w:pPr>
      <w:rPr>
        <w:rFonts w:ascii="Symbol" w:hAnsi="Symbol" w:hint="default"/>
      </w:rPr>
    </w:lvl>
    <w:lvl w:ilvl="7" w:tplc="6B22793E">
      <w:start w:val="1"/>
      <w:numFmt w:val="bullet"/>
      <w:lvlText w:val="o"/>
      <w:lvlJc w:val="left"/>
      <w:pPr>
        <w:ind w:left="5760" w:hanging="360"/>
      </w:pPr>
      <w:rPr>
        <w:rFonts w:ascii="Courier New" w:hAnsi="Courier New" w:hint="default"/>
      </w:rPr>
    </w:lvl>
    <w:lvl w:ilvl="8" w:tplc="CF8CD3EA">
      <w:start w:val="1"/>
      <w:numFmt w:val="bullet"/>
      <w:lvlText w:val=""/>
      <w:lvlJc w:val="left"/>
      <w:pPr>
        <w:ind w:left="6480" w:hanging="360"/>
      </w:pPr>
      <w:rPr>
        <w:rFonts w:ascii="Wingdings" w:hAnsi="Wingdings" w:hint="default"/>
      </w:rPr>
    </w:lvl>
  </w:abstractNum>
  <w:abstractNum w:abstractNumId="3" w15:restartNumberingAfterBreak="0">
    <w:nsid w:val="5AD4E7B9"/>
    <w:multiLevelType w:val="hybridMultilevel"/>
    <w:tmpl w:val="788AA1A2"/>
    <w:lvl w:ilvl="0" w:tplc="2F1A47AE">
      <w:start w:val="1"/>
      <w:numFmt w:val="bullet"/>
      <w:lvlText w:val=""/>
      <w:lvlJc w:val="left"/>
      <w:pPr>
        <w:ind w:left="720" w:hanging="360"/>
      </w:pPr>
      <w:rPr>
        <w:rFonts w:ascii="Symbol" w:hAnsi="Symbol" w:hint="default"/>
      </w:rPr>
    </w:lvl>
    <w:lvl w:ilvl="1" w:tplc="5F36EF7A">
      <w:start w:val="1"/>
      <w:numFmt w:val="bullet"/>
      <w:lvlText w:val="o"/>
      <w:lvlJc w:val="left"/>
      <w:pPr>
        <w:ind w:left="1440" w:hanging="360"/>
      </w:pPr>
      <w:rPr>
        <w:rFonts w:ascii="Courier New" w:hAnsi="Courier New" w:hint="default"/>
      </w:rPr>
    </w:lvl>
    <w:lvl w:ilvl="2" w:tplc="BF06FE24">
      <w:start w:val="1"/>
      <w:numFmt w:val="bullet"/>
      <w:lvlText w:val=""/>
      <w:lvlJc w:val="left"/>
      <w:pPr>
        <w:ind w:left="2160" w:hanging="360"/>
      </w:pPr>
      <w:rPr>
        <w:rFonts w:ascii="Wingdings" w:hAnsi="Wingdings" w:hint="default"/>
      </w:rPr>
    </w:lvl>
    <w:lvl w:ilvl="3" w:tplc="39140ADC">
      <w:start w:val="1"/>
      <w:numFmt w:val="bullet"/>
      <w:lvlText w:val=""/>
      <w:lvlJc w:val="left"/>
      <w:pPr>
        <w:ind w:left="2880" w:hanging="360"/>
      </w:pPr>
      <w:rPr>
        <w:rFonts w:ascii="Symbol" w:hAnsi="Symbol" w:hint="default"/>
      </w:rPr>
    </w:lvl>
    <w:lvl w:ilvl="4" w:tplc="1004D9C2">
      <w:start w:val="1"/>
      <w:numFmt w:val="bullet"/>
      <w:lvlText w:val="o"/>
      <w:lvlJc w:val="left"/>
      <w:pPr>
        <w:ind w:left="3600" w:hanging="360"/>
      </w:pPr>
      <w:rPr>
        <w:rFonts w:ascii="Courier New" w:hAnsi="Courier New" w:hint="default"/>
      </w:rPr>
    </w:lvl>
    <w:lvl w:ilvl="5" w:tplc="815E98B4">
      <w:start w:val="1"/>
      <w:numFmt w:val="bullet"/>
      <w:lvlText w:val=""/>
      <w:lvlJc w:val="left"/>
      <w:pPr>
        <w:ind w:left="4320" w:hanging="360"/>
      </w:pPr>
      <w:rPr>
        <w:rFonts w:ascii="Wingdings" w:hAnsi="Wingdings" w:hint="default"/>
      </w:rPr>
    </w:lvl>
    <w:lvl w:ilvl="6" w:tplc="CE788DB8">
      <w:start w:val="1"/>
      <w:numFmt w:val="bullet"/>
      <w:lvlText w:val=""/>
      <w:lvlJc w:val="left"/>
      <w:pPr>
        <w:ind w:left="5040" w:hanging="360"/>
      </w:pPr>
      <w:rPr>
        <w:rFonts w:ascii="Symbol" w:hAnsi="Symbol" w:hint="default"/>
      </w:rPr>
    </w:lvl>
    <w:lvl w:ilvl="7" w:tplc="6BB45DD2">
      <w:start w:val="1"/>
      <w:numFmt w:val="bullet"/>
      <w:lvlText w:val="o"/>
      <w:lvlJc w:val="left"/>
      <w:pPr>
        <w:ind w:left="5760" w:hanging="360"/>
      </w:pPr>
      <w:rPr>
        <w:rFonts w:ascii="Courier New" w:hAnsi="Courier New" w:hint="default"/>
      </w:rPr>
    </w:lvl>
    <w:lvl w:ilvl="8" w:tplc="BCCA2AD8">
      <w:start w:val="1"/>
      <w:numFmt w:val="bullet"/>
      <w:lvlText w:val=""/>
      <w:lvlJc w:val="left"/>
      <w:pPr>
        <w:ind w:left="6480" w:hanging="360"/>
      </w:pPr>
      <w:rPr>
        <w:rFonts w:ascii="Wingdings" w:hAnsi="Wingdings" w:hint="default"/>
      </w:rPr>
    </w:lvl>
  </w:abstractNum>
  <w:abstractNum w:abstractNumId="4" w15:restartNumberingAfterBreak="0">
    <w:nsid w:val="60F8F7DE"/>
    <w:multiLevelType w:val="hybridMultilevel"/>
    <w:tmpl w:val="1E6805F4"/>
    <w:lvl w:ilvl="0" w:tplc="AF303F90">
      <w:start w:val="1"/>
      <w:numFmt w:val="bullet"/>
      <w:lvlText w:val=""/>
      <w:lvlJc w:val="left"/>
      <w:pPr>
        <w:ind w:left="720" w:hanging="360"/>
      </w:pPr>
      <w:rPr>
        <w:rFonts w:ascii="Symbol" w:hAnsi="Symbol" w:hint="default"/>
      </w:rPr>
    </w:lvl>
    <w:lvl w:ilvl="1" w:tplc="0B40ECD0">
      <w:start w:val="1"/>
      <w:numFmt w:val="bullet"/>
      <w:lvlText w:val="o"/>
      <w:lvlJc w:val="left"/>
      <w:pPr>
        <w:ind w:left="1440" w:hanging="360"/>
      </w:pPr>
      <w:rPr>
        <w:rFonts w:ascii="Courier New" w:hAnsi="Courier New" w:hint="default"/>
      </w:rPr>
    </w:lvl>
    <w:lvl w:ilvl="2" w:tplc="79F06772">
      <w:start w:val="1"/>
      <w:numFmt w:val="bullet"/>
      <w:lvlText w:val=""/>
      <w:lvlJc w:val="left"/>
      <w:pPr>
        <w:ind w:left="2160" w:hanging="360"/>
      </w:pPr>
      <w:rPr>
        <w:rFonts w:ascii="Wingdings" w:hAnsi="Wingdings" w:hint="default"/>
      </w:rPr>
    </w:lvl>
    <w:lvl w:ilvl="3" w:tplc="1C4CDDB2">
      <w:start w:val="1"/>
      <w:numFmt w:val="bullet"/>
      <w:lvlText w:val=""/>
      <w:lvlJc w:val="left"/>
      <w:pPr>
        <w:ind w:left="2880" w:hanging="360"/>
      </w:pPr>
      <w:rPr>
        <w:rFonts w:ascii="Symbol" w:hAnsi="Symbol" w:hint="default"/>
      </w:rPr>
    </w:lvl>
    <w:lvl w:ilvl="4" w:tplc="7334373E">
      <w:start w:val="1"/>
      <w:numFmt w:val="bullet"/>
      <w:lvlText w:val="o"/>
      <w:lvlJc w:val="left"/>
      <w:pPr>
        <w:ind w:left="3600" w:hanging="360"/>
      </w:pPr>
      <w:rPr>
        <w:rFonts w:ascii="Courier New" w:hAnsi="Courier New" w:hint="default"/>
      </w:rPr>
    </w:lvl>
    <w:lvl w:ilvl="5" w:tplc="A0C096EC">
      <w:start w:val="1"/>
      <w:numFmt w:val="bullet"/>
      <w:lvlText w:val=""/>
      <w:lvlJc w:val="left"/>
      <w:pPr>
        <w:ind w:left="4320" w:hanging="360"/>
      </w:pPr>
      <w:rPr>
        <w:rFonts w:ascii="Wingdings" w:hAnsi="Wingdings" w:hint="default"/>
      </w:rPr>
    </w:lvl>
    <w:lvl w:ilvl="6" w:tplc="87F08CD0">
      <w:start w:val="1"/>
      <w:numFmt w:val="bullet"/>
      <w:lvlText w:val=""/>
      <w:lvlJc w:val="left"/>
      <w:pPr>
        <w:ind w:left="5040" w:hanging="360"/>
      </w:pPr>
      <w:rPr>
        <w:rFonts w:ascii="Symbol" w:hAnsi="Symbol" w:hint="default"/>
      </w:rPr>
    </w:lvl>
    <w:lvl w:ilvl="7" w:tplc="9AE2772A">
      <w:start w:val="1"/>
      <w:numFmt w:val="bullet"/>
      <w:lvlText w:val="o"/>
      <w:lvlJc w:val="left"/>
      <w:pPr>
        <w:ind w:left="5760" w:hanging="360"/>
      </w:pPr>
      <w:rPr>
        <w:rFonts w:ascii="Courier New" w:hAnsi="Courier New" w:hint="default"/>
      </w:rPr>
    </w:lvl>
    <w:lvl w:ilvl="8" w:tplc="EBF6EF2E">
      <w:start w:val="1"/>
      <w:numFmt w:val="bullet"/>
      <w:lvlText w:val=""/>
      <w:lvlJc w:val="left"/>
      <w:pPr>
        <w:ind w:left="6480" w:hanging="360"/>
      </w:pPr>
      <w:rPr>
        <w:rFonts w:ascii="Wingdings" w:hAnsi="Wingdings" w:hint="default"/>
      </w:rPr>
    </w:lvl>
  </w:abstractNum>
  <w:abstractNum w:abstractNumId="5" w15:restartNumberingAfterBreak="0">
    <w:nsid w:val="67724C4E"/>
    <w:multiLevelType w:val="multilevel"/>
    <w:tmpl w:val="102CE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B16742E"/>
    <w:multiLevelType w:val="multilevel"/>
    <w:tmpl w:val="C10C9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B5CD61C"/>
    <w:multiLevelType w:val="hybridMultilevel"/>
    <w:tmpl w:val="28C8C4B2"/>
    <w:lvl w:ilvl="0" w:tplc="7AE8A73E">
      <w:start w:val="1"/>
      <w:numFmt w:val="decimal"/>
      <w:lvlText w:val="%1."/>
      <w:lvlJc w:val="left"/>
      <w:pPr>
        <w:ind w:left="720" w:hanging="360"/>
      </w:pPr>
      <w:rPr>
        <w:rFonts w:ascii="Segoe UI" w:hAnsi="Segoe UI" w:hint="default"/>
      </w:rPr>
    </w:lvl>
    <w:lvl w:ilvl="1" w:tplc="95F2CC8A">
      <w:start w:val="1"/>
      <w:numFmt w:val="lowerLetter"/>
      <w:lvlText w:val="%2."/>
      <w:lvlJc w:val="left"/>
      <w:pPr>
        <w:ind w:left="1440" w:hanging="360"/>
      </w:pPr>
    </w:lvl>
    <w:lvl w:ilvl="2" w:tplc="3DE021B8">
      <w:start w:val="1"/>
      <w:numFmt w:val="lowerRoman"/>
      <w:lvlText w:val="%3."/>
      <w:lvlJc w:val="right"/>
      <w:pPr>
        <w:ind w:left="2160" w:hanging="180"/>
      </w:pPr>
    </w:lvl>
    <w:lvl w:ilvl="3" w:tplc="EE605C10">
      <w:start w:val="1"/>
      <w:numFmt w:val="decimal"/>
      <w:lvlText w:val="%4."/>
      <w:lvlJc w:val="left"/>
      <w:pPr>
        <w:ind w:left="2880" w:hanging="360"/>
      </w:pPr>
    </w:lvl>
    <w:lvl w:ilvl="4" w:tplc="3FC2754E">
      <w:start w:val="1"/>
      <w:numFmt w:val="lowerLetter"/>
      <w:lvlText w:val="%5."/>
      <w:lvlJc w:val="left"/>
      <w:pPr>
        <w:ind w:left="3600" w:hanging="360"/>
      </w:pPr>
    </w:lvl>
    <w:lvl w:ilvl="5" w:tplc="B734B3A8">
      <w:start w:val="1"/>
      <w:numFmt w:val="lowerRoman"/>
      <w:lvlText w:val="%6."/>
      <w:lvlJc w:val="right"/>
      <w:pPr>
        <w:ind w:left="4320" w:hanging="180"/>
      </w:pPr>
    </w:lvl>
    <w:lvl w:ilvl="6" w:tplc="C6100C92">
      <w:start w:val="1"/>
      <w:numFmt w:val="decimal"/>
      <w:lvlText w:val="%7."/>
      <w:lvlJc w:val="left"/>
      <w:pPr>
        <w:ind w:left="5040" w:hanging="360"/>
      </w:pPr>
    </w:lvl>
    <w:lvl w:ilvl="7" w:tplc="B72A557E">
      <w:start w:val="1"/>
      <w:numFmt w:val="lowerLetter"/>
      <w:lvlText w:val="%8."/>
      <w:lvlJc w:val="left"/>
      <w:pPr>
        <w:ind w:left="5760" w:hanging="360"/>
      </w:pPr>
    </w:lvl>
    <w:lvl w:ilvl="8" w:tplc="4E86FB58">
      <w:start w:val="1"/>
      <w:numFmt w:val="lowerRoman"/>
      <w:lvlText w:val="%9."/>
      <w:lvlJc w:val="right"/>
      <w:pPr>
        <w:ind w:left="6480" w:hanging="180"/>
      </w:pPr>
    </w:lvl>
  </w:abstractNum>
  <w:abstractNum w:abstractNumId="8" w15:restartNumberingAfterBreak="0">
    <w:nsid w:val="7E0A1397"/>
    <w:multiLevelType w:val="multilevel"/>
    <w:tmpl w:val="58EA8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49974889">
    <w:abstractNumId w:val="4"/>
  </w:num>
  <w:num w:numId="2" w16cid:durableId="1685747201">
    <w:abstractNumId w:val="0"/>
  </w:num>
  <w:num w:numId="3" w16cid:durableId="1984193513">
    <w:abstractNumId w:val="7"/>
  </w:num>
  <w:num w:numId="4" w16cid:durableId="1180848270">
    <w:abstractNumId w:val="2"/>
  </w:num>
  <w:num w:numId="5" w16cid:durableId="1420248988">
    <w:abstractNumId w:val="1"/>
  </w:num>
  <w:num w:numId="6" w16cid:durableId="1501387126">
    <w:abstractNumId w:val="3"/>
  </w:num>
  <w:num w:numId="7" w16cid:durableId="287855740">
    <w:abstractNumId w:val="8"/>
  </w:num>
  <w:num w:numId="8" w16cid:durableId="1041520161">
    <w:abstractNumId w:val="6"/>
  </w:num>
  <w:num w:numId="9" w16cid:durableId="102455006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4F21B59"/>
    <w:rsid w:val="000304CD"/>
    <w:rsid w:val="00036F55"/>
    <w:rsid w:val="0004081E"/>
    <w:rsid w:val="00072140"/>
    <w:rsid w:val="00075965"/>
    <w:rsid w:val="000A3A38"/>
    <w:rsid w:val="000B0D98"/>
    <w:rsid w:val="000B147F"/>
    <w:rsid w:val="000E4F5A"/>
    <w:rsid w:val="0011095C"/>
    <w:rsid w:val="00150841"/>
    <w:rsid w:val="00167DE4"/>
    <w:rsid w:val="00171861"/>
    <w:rsid w:val="00177FA8"/>
    <w:rsid w:val="00181371"/>
    <w:rsid w:val="001D491B"/>
    <w:rsid w:val="001D74B8"/>
    <w:rsid w:val="00215D75"/>
    <w:rsid w:val="002313DC"/>
    <w:rsid w:val="00231EA0"/>
    <w:rsid w:val="0023519B"/>
    <w:rsid w:val="002547C8"/>
    <w:rsid w:val="002557E7"/>
    <w:rsid w:val="002A3662"/>
    <w:rsid w:val="002B31E5"/>
    <w:rsid w:val="002F2FF9"/>
    <w:rsid w:val="00326309"/>
    <w:rsid w:val="003642F6"/>
    <w:rsid w:val="003E5894"/>
    <w:rsid w:val="003F60F6"/>
    <w:rsid w:val="00402F95"/>
    <w:rsid w:val="004044B4"/>
    <w:rsid w:val="00416BAF"/>
    <w:rsid w:val="00445F8D"/>
    <w:rsid w:val="00474EBF"/>
    <w:rsid w:val="00494D9A"/>
    <w:rsid w:val="004C47C4"/>
    <w:rsid w:val="004F041C"/>
    <w:rsid w:val="00505FBF"/>
    <w:rsid w:val="00520E74"/>
    <w:rsid w:val="005359A7"/>
    <w:rsid w:val="00575462"/>
    <w:rsid w:val="005813CF"/>
    <w:rsid w:val="005C1A7F"/>
    <w:rsid w:val="005C44BF"/>
    <w:rsid w:val="00604BBD"/>
    <w:rsid w:val="00631CE0"/>
    <w:rsid w:val="006C52CD"/>
    <w:rsid w:val="006C73DC"/>
    <w:rsid w:val="006C7C81"/>
    <w:rsid w:val="006E6AB0"/>
    <w:rsid w:val="006F6DE4"/>
    <w:rsid w:val="0070038F"/>
    <w:rsid w:val="007156EF"/>
    <w:rsid w:val="00753C4C"/>
    <w:rsid w:val="0076405A"/>
    <w:rsid w:val="007C3AD1"/>
    <w:rsid w:val="0082021F"/>
    <w:rsid w:val="00824204"/>
    <w:rsid w:val="00837D83"/>
    <w:rsid w:val="00850777"/>
    <w:rsid w:val="008553B8"/>
    <w:rsid w:val="00874768"/>
    <w:rsid w:val="008A200E"/>
    <w:rsid w:val="008D1A59"/>
    <w:rsid w:val="0090632C"/>
    <w:rsid w:val="00957E69"/>
    <w:rsid w:val="009A0E24"/>
    <w:rsid w:val="00A20DF3"/>
    <w:rsid w:val="00A31A32"/>
    <w:rsid w:val="00A35E42"/>
    <w:rsid w:val="00A8439F"/>
    <w:rsid w:val="00A93273"/>
    <w:rsid w:val="00AB562E"/>
    <w:rsid w:val="00AC6119"/>
    <w:rsid w:val="00AE2401"/>
    <w:rsid w:val="00AF75E6"/>
    <w:rsid w:val="00B15EC8"/>
    <w:rsid w:val="00B44859"/>
    <w:rsid w:val="00B6122F"/>
    <w:rsid w:val="00B9385E"/>
    <w:rsid w:val="00BA2D2F"/>
    <w:rsid w:val="00BF3B14"/>
    <w:rsid w:val="00BF605A"/>
    <w:rsid w:val="00C2139B"/>
    <w:rsid w:val="00C40C8A"/>
    <w:rsid w:val="00C71E1A"/>
    <w:rsid w:val="00C74660"/>
    <w:rsid w:val="00C94564"/>
    <w:rsid w:val="00CD094E"/>
    <w:rsid w:val="00CD61FC"/>
    <w:rsid w:val="00D0720E"/>
    <w:rsid w:val="00D10D75"/>
    <w:rsid w:val="00D14D1E"/>
    <w:rsid w:val="00D270A7"/>
    <w:rsid w:val="00D34449"/>
    <w:rsid w:val="00DA5F90"/>
    <w:rsid w:val="00DB7030"/>
    <w:rsid w:val="00DC46F4"/>
    <w:rsid w:val="00E24E51"/>
    <w:rsid w:val="00E76FB0"/>
    <w:rsid w:val="00E863DC"/>
    <w:rsid w:val="00EA6DEA"/>
    <w:rsid w:val="00EB5341"/>
    <w:rsid w:val="00F0345F"/>
    <w:rsid w:val="00F87A36"/>
    <w:rsid w:val="00F93E2B"/>
    <w:rsid w:val="04540E44"/>
    <w:rsid w:val="047BBE8C"/>
    <w:rsid w:val="069F95AD"/>
    <w:rsid w:val="06AF3100"/>
    <w:rsid w:val="07C2F732"/>
    <w:rsid w:val="0905079C"/>
    <w:rsid w:val="09252D93"/>
    <w:rsid w:val="0A8CE35E"/>
    <w:rsid w:val="0D05AE7A"/>
    <w:rsid w:val="0E8A718F"/>
    <w:rsid w:val="10FCE0F0"/>
    <w:rsid w:val="16662B9B"/>
    <w:rsid w:val="19090A5B"/>
    <w:rsid w:val="1C4D5169"/>
    <w:rsid w:val="1CB9D9B0"/>
    <w:rsid w:val="1CE94D63"/>
    <w:rsid w:val="1FC2B412"/>
    <w:rsid w:val="217285C5"/>
    <w:rsid w:val="25F13916"/>
    <w:rsid w:val="27D2F71D"/>
    <w:rsid w:val="2A81E18E"/>
    <w:rsid w:val="2C9B791E"/>
    <w:rsid w:val="2DE2CBF8"/>
    <w:rsid w:val="3308983E"/>
    <w:rsid w:val="3533605F"/>
    <w:rsid w:val="37DC4E8F"/>
    <w:rsid w:val="3B16AA30"/>
    <w:rsid w:val="3CAFD79D"/>
    <w:rsid w:val="3F622E14"/>
    <w:rsid w:val="40A3B584"/>
    <w:rsid w:val="40BA8131"/>
    <w:rsid w:val="41838998"/>
    <w:rsid w:val="42602E4C"/>
    <w:rsid w:val="435A4812"/>
    <w:rsid w:val="43DDD2A0"/>
    <w:rsid w:val="43FA14E2"/>
    <w:rsid w:val="4821DD7F"/>
    <w:rsid w:val="4A134207"/>
    <w:rsid w:val="4A46B9C9"/>
    <w:rsid w:val="4CCDA4ED"/>
    <w:rsid w:val="4CCDC175"/>
    <w:rsid w:val="4D680F23"/>
    <w:rsid w:val="4DC16F94"/>
    <w:rsid w:val="515B85F7"/>
    <w:rsid w:val="53C4367B"/>
    <w:rsid w:val="542191C3"/>
    <w:rsid w:val="54A55DB9"/>
    <w:rsid w:val="55AC9E2D"/>
    <w:rsid w:val="5B30AF21"/>
    <w:rsid w:val="5B89DB73"/>
    <w:rsid w:val="5C99EC29"/>
    <w:rsid w:val="5E296EBF"/>
    <w:rsid w:val="5FFE2142"/>
    <w:rsid w:val="66586275"/>
    <w:rsid w:val="66BFF6AB"/>
    <w:rsid w:val="67EDB652"/>
    <w:rsid w:val="67F134FD"/>
    <w:rsid w:val="6B922AAE"/>
    <w:rsid w:val="6EDF8A32"/>
    <w:rsid w:val="6FA84864"/>
    <w:rsid w:val="7107AD1A"/>
    <w:rsid w:val="731B4DF9"/>
    <w:rsid w:val="74F21B59"/>
    <w:rsid w:val="7EAF4318"/>
    <w:rsid w:val="7FFD0A7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F21B59"/>
  <w15:chartTrackingRefBased/>
  <w15:docId w15:val="{12A299D7-D519-4F7B-BC65-C89806A29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467886" w:themeColor="hyperlink"/>
      <w:u w:val="single"/>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paragraph" w:styleId="NormalWeb">
    <w:name w:val="Normal (Web)"/>
    <w:basedOn w:val="Normal"/>
    <w:uiPriority w:val="99"/>
    <w:semiHidden/>
    <w:unhideWhenUsed/>
    <w:rsid w:val="0070038F"/>
    <w:rPr>
      <w:rFonts w:ascii="Times New Roman" w:hAnsi="Times New Roman" w:cs="Times New Roman"/>
    </w:rPr>
  </w:style>
  <w:style w:type="character" w:styleId="UnresolvedMention">
    <w:name w:val="Unresolved Mention"/>
    <w:basedOn w:val="DefaultParagraphFont"/>
    <w:uiPriority w:val="99"/>
    <w:semiHidden/>
    <w:unhideWhenUsed/>
    <w:rsid w:val="0023519B"/>
    <w:rPr>
      <w:color w:val="605E5C"/>
      <w:shd w:val="clear" w:color="auto" w:fill="E1DFDD"/>
    </w:rPr>
  </w:style>
  <w:style w:type="paragraph" w:styleId="Header">
    <w:name w:val="header"/>
    <w:basedOn w:val="Normal"/>
    <w:uiPriority w:val="99"/>
    <w:unhideWhenUsed/>
    <w:rsid w:val="0D05AE7A"/>
    <w:pPr>
      <w:tabs>
        <w:tab w:val="center" w:pos="4680"/>
        <w:tab w:val="right" w:pos="9360"/>
      </w:tabs>
      <w:spacing w:after="0" w:line="240" w:lineRule="auto"/>
    </w:pPr>
  </w:style>
  <w:style w:type="paragraph" w:styleId="Footer">
    <w:name w:val="footer"/>
    <w:basedOn w:val="Normal"/>
    <w:uiPriority w:val="99"/>
    <w:unhideWhenUsed/>
    <w:rsid w:val="0D05AE7A"/>
    <w:pPr>
      <w:tabs>
        <w:tab w:val="center" w:pos="4680"/>
        <w:tab w:val="right" w:pos="9360"/>
      </w:tabs>
      <w:spacing w:after="0" w:line="240" w:lineRule="auto"/>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4044B4"/>
    <w:pPr>
      <w:spacing w:after="0" w:line="240" w:lineRule="auto"/>
    </w:pPr>
  </w:style>
  <w:style w:type="paragraph" w:styleId="CommentSubject">
    <w:name w:val="annotation subject"/>
    <w:basedOn w:val="CommentText"/>
    <w:next w:val="CommentText"/>
    <w:link w:val="CommentSubjectChar"/>
    <w:uiPriority w:val="99"/>
    <w:semiHidden/>
    <w:unhideWhenUsed/>
    <w:rsid w:val="005813CF"/>
    <w:rPr>
      <w:b/>
      <w:bCs/>
    </w:rPr>
  </w:style>
  <w:style w:type="character" w:customStyle="1" w:styleId="CommentSubjectChar">
    <w:name w:val="Comment Subject Char"/>
    <w:basedOn w:val="CommentTextChar"/>
    <w:link w:val="CommentSubject"/>
    <w:uiPriority w:val="99"/>
    <w:semiHidden/>
    <w:rsid w:val="005813CF"/>
    <w:rPr>
      <w:b/>
      <w:bCs/>
      <w:sz w:val="20"/>
      <w:szCs w:val="20"/>
    </w:rPr>
  </w:style>
  <w:style w:type="character" w:styleId="Mention">
    <w:name w:val="Mention"/>
    <w:basedOn w:val="DefaultParagraphFont"/>
    <w:uiPriority w:val="99"/>
    <w:unhideWhenUsed/>
    <w:rsid w:val="005813C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grace.barcelow@hennepin.us"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instagram.com/hennepinenvironment/" TargetMode="External"/><Relationship Id="rId17" Type="http://schemas.openxmlformats.org/officeDocument/2006/relationships/image" Target="media/image3.jpg"/><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facebook.com/HennepinEnvironment/" TargetMode="External"/><Relationship Id="rId5" Type="http://schemas.openxmlformats.org/officeDocument/2006/relationships/styles" Target="styles.xml"/><Relationship Id="rId15" Type="http://schemas.openxmlformats.org/officeDocument/2006/relationships/hyperlink" Target="mailto:grace.barcelow@hennepin.us" TargetMode="Externa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hennepincounty.gov/-/media/Hennepin-Headless/Hennepin-Gov/services/environment/waste-sort-guide-for-litter-cleanup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Notes xmlns="fcec9ca5-4af0-4c85-bfb0-23c114656384" xsi:nil="true"/>
    <lcf76f155ced4ddcb4097134ff3c332f xmlns="fcec9ca5-4af0-4c85-bfb0-23c114656384">
      <Terms xmlns="http://schemas.microsoft.com/office/infopath/2007/PartnerControls"/>
    </lcf76f155ced4ddcb4097134ff3c332f>
    <TaxCatchAll xmlns="20b94864-a7ab-4687-948f-66a4eb9af1c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126CDB18D8A33449CF204FD775BAA38" ma:contentTypeVersion="17" ma:contentTypeDescription="Create a new document." ma:contentTypeScope="" ma:versionID="afa2456f48728007b30895d5b1cf7b1d">
  <xsd:schema xmlns:xsd="http://www.w3.org/2001/XMLSchema" xmlns:xs="http://www.w3.org/2001/XMLSchema" xmlns:p="http://schemas.microsoft.com/office/2006/metadata/properties" xmlns:ns2="fcec9ca5-4af0-4c85-bfb0-23c114656384" xmlns:ns3="20b94864-a7ab-4687-948f-66a4eb9af1cc" targetNamespace="http://schemas.microsoft.com/office/2006/metadata/properties" ma:root="true" ma:fieldsID="ef4aca89b450c2175c6168f8cc61b15c" ns2:_="" ns3:_="">
    <xsd:import namespace="fcec9ca5-4af0-4c85-bfb0-23c114656384"/>
    <xsd:import namespace="20b94864-a7ab-4687-948f-66a4eb9af1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ec9ca5-4af0-4c85-bfb0-23c1146563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3ae75ce-4bcd-48ac-ac55-3be0f0d5831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Notes" ma:index="23" nillable="true" ma:displayName="Notes" ma:format="Dropdown" ma:internalName="Not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b94864-a7ab-4687-948f-66a4eb9af1c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d58e752-791d-425b-8939-4e354f96617c}" ma:internalName="TaxCatchAll" ma:showField="CatchAllData" ma:web="20b94864-a7ab-4687-948f-66a4eb9af1cc">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B8715A6-1018-453C-9FBE-30237C7684AB}">
  <ds:schemaRefs>
    <ds:schemaRef ds:uri="http://schemas.microsoft.com/office/2006/metadata/properties"/>
    <ds:schemaRef ds:uri="http://schemas.microsoft.com/office/infopath/2007/PartnerControls"/>
    <ds:schemaRef ds:uri="fcec9ca5-4af0-4c85-bfb0-23c114656384"/>
    <ds:schemaRef ds:uri="20b94864-a7ab-4687-948f-66a4eb9af1cc"/>
  </ds:schemaRefs>
</ds:datastoreItem>
</file>

<file path=customXml/itemProps2.xml><?xml version="1.0" encoding="utf-8"?>
<ds:datastoreItem xmlns:ds="http://schemas.openxmlformats.org/officeDocument/2006/customXml" ds:itemID="{609AF8E7-F5ED-40C2-A39A-A2B8E88A81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ec9ca5-4af0-4c85-bfb0-23c114656384"/>
    <ds:schemaRef ds:uri="20b94864-a7ab-4687-948f-66a4eb9af1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16C7402-796D-466B-A687-D780BE8189D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711</Words>
  <Characters>3997</Characters>
  <Application>Microsoft Office Word</Application>
  <DocSecurity>0</DocSecurity>
  <Lines>249</Lines>
  <Paragraphs>138</Paragraphs>
  <ScaleCrop>false</ScaleCrop>
  <Company/>
  <LinksUpToDate>false</LinksUpToDate>
  <CharactersWithSpaces>4570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Barcelow</dc:creator>
  <cp:keywords/>
  <dc:description/>
  <cp:lastModifiedBy>Laura Jester</cp:lastModifiedBy>
  <cp:revision>2</cp:revision>
  <dcterms:created xsi:type="dcterms:W3CDTF">2026-04-09T22:18:00Z</dcterms:created>
  <dcterms:modified xsi:type="dcterms:W3CDTF">2026-04-09T22:18:00Z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0x0101007126CDB18D8A33449CF204FD775BAA38</vt:lpwstr>
  </property>
  <property fmtid="{D5CDD505-2E9C-101B-9397-08002B2CF9AE}" pid="3" name="MediaServiceImageTags">
    <vt:lpwstr/>
  </property>
</Properties>
</file>